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360" w:lineRule="auto"/>
        <w:ind w:firstLine="640"/>
        <w:jc w:val="distribute"/>
        <w:rPr>
          <w:sz w:val="2"/>
          <w:szCs w:val="2"/>
        </w:rPr>
      </w:pPr>
      <w:r>
        <w:drawing>
          <wp:anchor distT="0" distB="0" distL="114300" distR="114300" simplePos="0" relativeHeight="251662336" behindDoc="0" locked="0" layoutInCell="1" allowOverlap="1">
            <wp:simplePos x="0" y="0"/>
            <wp:positionH relativeFrom="column">
              <wp:posOffset>3160395</wp:posOffset>
            </wp:positionH>
            <wp:positionV relativeFrom="paragraph">
              <wp:posOffset>-446405</wp:posOffset>
            </wp:positionV>
            <wp:extent cx="2057400" cy="891540"/>
            <wp:effectExtent l="0" t="0" r="0" b="3810"/>
            <wp:wrapNone/>
            <wp:docPr id="6" name="图片 45" descr="JJF艺术字"/>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45" descr="JJF艺术字"/>
                    <pic:cNvPicPr>
                      <a:picLocks noChangeAspect="true"/>
                    </pic:cNvPicPr>
                  </pic:nvPicPr>
                  <pic:blipFill>
                    <a:blip r:embed="rId23"/>
                    <a:stretch>
                      <a:fillRect/>
                    </a:stretch>
                  </pic:blipFill>
                  <pic:spPr>
                    <a:xfrm>
                      <a:off x="0" y="0"/>
                      <a:ext cx="2057400" cy="891540"/>
                    </a:xfrm>
                    <a:prstGeom prst="rect">
                      <a:avLst/>
                    </a:prstGeom>
                    <a:noFill/>
                    <a:ln>
                      <a:noFill/>
                    </a:ln>
                  </pic:spPr>
                </pic:pic>
              </a:graphicData>
            </a:graphic>
          </wp:anchor>
        </w:drawing>
      </w:r>
      <w:r>
        <w:rPr>
          <w:rFonts w:hint="eastAsia"/>
          <w:sz w:val="2"/>
          <w:szCs w:val="2"/>
        </w:rPr>
        <w:t xml:space="preserve">  </w:t>
      </w:r>
    </w:p>
    <w:p>
      <w:pPr>
        <w:pStyle w:val="16"/>
        <w:spacing w:after="0" w:line="240" w:lineRule="auto"/>
        <w:ind w:firstLine="641"/>
        <w:jc w:val="distribute"/>
        <w:rPr>
          <w:sz w:val="2"/>
          <w:szCs w:val="2"/>
        </w:rPr>
      </w:pPr>
    </w:p>
    <w:p>
      <w:pPr>
        <w:pStyle w:val="16"/>
        <w:spacing w:line="980" w:lineRule="exact"/>
        <w:ind w:left="0" w:leftChars="0" w:right="-80" w:rightChars="-38"/>
        <w:jc w:val="distribute"/>
        <w:textAlignment w:val="center"/>
        <w:rPr>
          <w:b/>
          <w:sz w:val="13"/>
          <w:szCs w:val="10"/>
        </w:rPr>
      </w:pPr>
      <w:r>
        <w:rPr>
          <w:rFonts w:hint="eastAsia" w:ascii="方正小标宋简体" w:eastAsia="方正小标宋简体"/>
          <w:w w:val="120"/>
          <w:sz w:val="52"/>
          <w:szCs w:val="52"/>
        </w:rPr>
        <w:t>黑龙江省地方计量技术规范</w:t>
      </w:r>
    </w:p>
    <w:p>
      <w:pPr>
        <w:spacing w:line="640" w:lineRule="exact"/>
        <w:ind w:firstLine="5600" w:firstLineChars="2000"/>
        <w:textAlignment w:val="center"/>
        <w:rPr>
          <w:rFonts w:ascii="黑体" w:hAnsi="黑体" w:eastAsia="黑体" w:cs="黑体"/>
          <w:b/>
          <w:bCs/>
          <w:sz w:val="28"/>
          <w:szCs w:val="28"/>
        </w:rPr>
      </w:pPr>
      <w:r>
        <w:rPr>
          <w:rFonts w:hint="eastAsia" w:ascii="黑体" w:hAnsi="黑体" w:eastAsia="黑体" w:cs="黑体"/>
          <w:sz w:val="28"/>
          <w:szCs w:val="28"/>
        </w:rPr>
        <w:t>JJF（黑）XX—2024</w:t>
      </w:r>
    </w:p>
    <w:p>
      <w:pPr>
        <w:spacing w:line="640" w:lineRule="exact"/>
        <w:textAlignment w:val="center"/>
        <w:rPr>
          <w:b/>
          <w:sz w:val="44"/>
        </w:rPr>
      </w:pPr>
      <w:r>
        <w:rPr>
          <w:b/>
          <w:sz w:val="15"/>
          <w:szCs w:val="15"/>
        </w:rPr>
        <mc:AlternateContent>
          <mc:Choice Requires="wps">
            <w:drawing>
              <wp:anchor distT="0" distB="0" distL="114300" distR="114300" simplePos="0" relativeHeight="251663360" behindDoc="0" locked="0" layoutInCell="1" allowOverlap="1">
                <wp:simplePos x="0" y="0"/>
                <wp:positionH relativeFrom="column">
                  <wp:posOffset>-120650</wp:posOffset>
                </wp:positionH>
                <wp:positionV relativeFrom="paragraph">
                  <wp:posOffset>289560</wp:posOffset>
                </wp:positionV>
                <wp:extent cx="5939790" cy="1905"/>
                <wp:effectExtent l="0" t="0" r="0" b="0"/>
                <wp:wrapNone/>
                <wp:docPr id="22" name="直线 5"/>
                <wp:cNvGraphicFramePr/>
                <a:graphic xmlns:a="http://schemas.openxmlformats.org/drawingml/2006/main">
                  <a:graphicData uri="http://schemas.microsoft.com/office/word/2010/wordprocessingShape">
                    <wps:wsp>
                      <wps:cNvCnPr/>
                      <wps:spPr>
                        <a:xfrm flipV="true">
                          <a:off x="0" y="0"/>
                          <a:ext cx="5939790" cy="190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flip:y;margin-left:-9.5pt;margin-top:22.8pt;height:0.15pt;width:467.7pt;z-index:251663360;mso-width-relative:page;mso-height-relative:page;" filled="f" stroked="t" coordsize="21600,21600" o:gfxdata="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HyUU&#10;adkAAAAJAQAADwAAAAAAAAABACAAAAA4AAAAZHJzL2Rvd25yZXYueG1sUEsBAhQAFAAAAAgAh07i&#10;QAmFl4PSAQAAkwMAAA4AAAAAAAAAAQAgAAAAPgEAAGRycy9lMm9Eb2MueG1sUEsFBgAAAAAGAAYA&#10;WQEAAIIFAAAAAA==&#10;">
                <v:fill on="f" focussize="0,0"/>
                <v:stroke weight="1pt" color="#000000" joinstyle="round"/>
                <v:imagedata o:title=""/>
                <o:lock v:ext="edit" aspectratio="f"/>
              </v:line>
            </w:pict>
          </mc:Fallback>
        </mc:AlternateContent>
      </w:r>
    </w:p>
    <w:p>
      <w:pPr>
        <w:pStyle w:val="66"/>
        <w:framePr w:w="0" w:hRule="auto" w:wrap="auto" w:vAnchor="margin" w:hAnchor="text" w:xAlign="left" w:yAlign="inline"/>
        <w:spacing w:line="360" w:lineRule="auto"/>
        <w:rPr>
          <w:rFonts w:ascii="Times New Roman"/>
          <w:szCs w:val="52"/>
        </w:rPr>
      </w:pPr>
    </w:p>
    <w:p>
      <w:pPr>
        <w:pStyle w:val="66"/>
        <w:framePr w:w="0" w:hRule="auto" w:wrap="auto" w:vAnchor="margin" w:hAnchor="text" w:xAlign="left" w:yAlign="inline"/>
        <w:spacing w:line="360" w:lineRule="auto"/>
        <w:rPr>
          <w:rFonts w:ascii="Times New Roman"/>
          <w:szCs w:val="52"/>
        </w:rPr>
      </w:pPr>
    </w:p>
    <w:p>
      <w:pPr>
        <w:pStyle w:val="66"/>
        <w:framePr w:w="0" w:hRule="auto" w:wrap="auto" w:vAnchor="margin" w:hAnchor="text" w:xAlign="left" w:yAlign="inline"/>
        <w:spacing w:line="360" w:lineRule="auto"/>
        <w:rPr>
          <w:rFonts w:ascii="Times New Roman"/>
          <w:szCs w:val="52"/>
        </w:rPr>
      </w:pPr>
    </w:p>
    <w:p>
      <w:pPr>
        <w:pStyle w:val="67"/>
        <w:keepNext/>
        <w:keepLines/>
        <w:spacing w:after="0" w:line="360" w:lineRule="auto"/>
        <w:rPr>
          <w:rFonts w:ascii="Calibri" w:hAnsi="Calibri" w:eastAsia="黑体" w:cs="Times New Roman"/>
          <w:bCs/>
          <w:szCs w:val="24"/>
          <w:lang w:val="en-US" w:eastAsia="zh-CN" w:bidi="ar-SA"/>
        </w:rPr>
      </w:pPr>
      <w:r>
        <w:rPr>
          <w:rFonts w:hint="eastAsia" w:ascii="Calibri" w:hAnsi="Calibri" w:eastAsia="黑体" w:cs="Times New Roman"/>
          <w:bCs/>
          <w:szCs w:val="24"/>
          <w:lang w:val="en-US" w:eastAsia="zh-CN" w:bidi="ar-SA"/>
        </w:rPr>
        <w:t>磁力加热搅拌器校准规范</w:t>
      </w:r>
    </w:p>
    <w:p>
      <w:pPr>
        <w:pStyle w:val="68"/>
        <w:spacing w:after="0" w:line="360" w:lineRule="auto"/>
        <w:jc w:val="center"/>
        <w:rPr>
          <w:rFonts w:ascii="黑体" w:hAnsi="黑体" w:eastAsia="黑体" w:cs="黑体"/>
          <w:color w:val="FF0000"/>
          <w:lang w:bidi="en-US"/>
        </w:rPr>
      </w:pPr>
      <w:r>
        <w:rPr>
          <w:rFonts w:hint="eastAsia" w:ascii="黑体" w:hAnsi="黑体" w:eastAsia="黑体" w:cs="黑体"/>
          <w:b w:val="0"/>
          <w:bCs w:val="0"/>
          <w:lang w:eastAsia="en-US" w:bidi="en-US"/>
        </w:rPr>
        <w:t>Calibration Specification for Magnetic Heating Stirrer</w:t>
      </w:r>
    </w:p>
    <w:p>
      <w:pPr>
        <w:pStyle w:val="16"/>
        <w:spacing w:line="360" w:lineRule="auto"/>
        <w:ind w:left="0" w:leftChars="0"/>
        <w:rPr>
          <w:bCs/>
          <w:szCs w:val="21"/>
        </w:rPr>
      </w:pPr>
    </w:p>
    <w:p>
      <w:pPr>
        <w:pStyle w:val="16"/>
        <w:spacing w:line="360" w:lineRule="auto"/>
        <w:ind w:left="0" w:leftChars="0"/>
        <w:jc w:val="center"/>
        <w:rPr>
          <w:rFonts w:ascii="黑体" w:hAnsi="黑体" w:eastAsia="黑体" w:cs="黑体"/>
          <w:bCs/>
          <w:szCs w:val="21"/>
        </w:rPr>
      </w:pPr>
      <w:r>
        <w:rPr>
          <w:rFonts w:hint="eastAsia" w:ascii="黑体" w:hAnsi="黑体" w:eastAsia="黑体" w:cs="黑体"/>
          <w:bCs/>
          <w:szCs w:val="21"/>
        </w:rPr>
        <w:t>（</w:t>
      </w:r>
      <w:r>
        <w:rPr>
          <w:rFonts w:hint="eastAsia" w:ascii="黑体" w:hAnsi="黑体" w:eastAsia="黑体" w:cs="黑体"/>
          <w:b w:val="0"/>
          <w:bCs/>
          <w:caps w:val="0"/>
          <w:color w:val="auto"/>
          <w:spacing w:val="0"/>
          <w:position w:val="0"/>
          <w:sz w:val="28"/>
          <w:szCs w:val="28"/>
          <w:lang w:val="en-US" w:eastAsia="zh-CN"/>
        </w:rPr>
        <w:t>审定稿</w:t>
      </w:r>
      <w:r>
        <w:rPr>
          <w:rFonts w:hint="eastAsia" w:ascii="黑体" w:hAnsi="黑体" w:eastAsia="黑体" w:cs="黑体"/>
          <w:bCs/>
          <w:szCs w:val="21"/>
        </w:rPr>
        <w:t>）</w:t>
      </w:r>
    </w:p>
    <w:p>
      <w:pPr>
        <w:pStyle w:val="16"/>
        <w:spacing w:line="360" w:lineRule="auto"/>
        <w:ind w:left="0" w:leftChars="0"/>
        <w:rPr>
          <w:bCs/>
          <w:szCs w:val="21"/>
        </w:rPr>
      </w:pPr>
    </w:p>
    <w:p>
      <w:pPr>
        <w:pStyle w:val="16"/>
        <w:spacing w:line="360" w:lineRule="auto"/>
        <w:ind w:left="0" w:leftChars="0"/>
        <w:rPr>
          <w:bCs/>
          <w:szCs w:val="21"/>
        </w:rPr>
      </w:pPr>
    </w:p>
    <w:p>
      <w:pPr>
        <w:pStyle w:val="16"/>
        <w:spacing w:line="360" w:lineRule="auto"/>
        <w:ind w:left="0" w:leftChars="0"/>
        <w:rPr>
          <w:bCs/>
          <w:szCs w:val="21"/>
        </w:rPr>
      </w:pPr>
    </w:p>
    <w:p>
      <w:pPr>
        <w:pStyle w:val="16"/>
        <w:spacing w:line="360" w:lineRule="auto"/>
        <w:ind w:left="0" w:leftChars="0"/>
        <w:rPr>
          <w:bCs/>
          <w:szCs w:val="21"/>
        </w:rPr>
      </w:pPr>
    </w:p>
    <w:p>
      <w:pPr>
        <w:pStyle w:val="16"/>
        <w:spacing w:line="360" w:lineRule="auto"/>
        <w:ind w:left="0" w:leftChars="0"/>
        <w:rPr>
          <w:bCs/>
          <w:szCs w:val="21"/>
        </w:rPr>
      </w:pPr>
    </w:p>
    <w:p>
      <w:pPr>
        <w:pStyle w:val="16"/>
        <w:spacing w:after="240" w:line="360" w:lineRule="auto"/>
        <w:ind w:left="0" w:leftChars="0"/>
        <w:rPr>
          <w:bCs/>
          <w:szCs w:val="21"/>
        </w:rPr>
      </w:pPr>
      <w:bookmarkStart w:id="125" w:name="_GoBack"/>
      <w:bookmarkEnd w:id="125"/>
    </w:p>
    <w:p>
      <w:pPr>
        <w:pStyle w:val="16"/>
        <w:spacing w:line="360" w:lineRule="auto"/>
        <w:rPr>
          <w:rFonts w:ascii="黑体" w:hAnsi="黑体" w:eastAsia="黑体" w:cs="黑体"/>
          <w:bCs/>
          <w:sz w:val="28"/>
        </w:rPr>
      </w:pPr>
      <w:r>
        <w:rPr>
          <w:rFonts w:hint="eastAsia" w:ascii="黑体" w:hAnsi="黑体" w:eastAsia="黑体"/>
          <w:bCs/>
          <w:sz w:val="28"/>
        </w:rPr>
        <mc:AlternateContent>
          <mc:Choice Requires="wps">
            <w:drawing>
              <wp:anchor distT="0" distB="0" distL="114300" distR="114300" simplePos="0" relativeHeight="251660288" behindDoc="0" locked="0" layoutInCell="1" allowOverlap="1">
                <wp:simplePos x="0" y="0"/>
                <wp:positionH relativeFrom="column">
                  <wp:posOffset>-162560</wp:posOffset>
                </wp:positionH>
                <wp:positionV relativeFrom="paragraph">
                  <wp:posOffset>431800</wp:posOffset>
                </wp:positionV>
                <wp:extent cx="5939790"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593979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8pt;margin-top:34pt;height:0pt;width:467.7pt;z-index:251660288;mso-width-relative:page;mso-height-relative:page;" filled="f" stroked="t" coordsize="21600,21600" o:gfxdata="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b&#10;Lewk1gAAAAkBAAAPAAAAAAAAAAEAIAAAADgAAABkcnMvZG93bnJldi54bWxQSwECFAAUAAAACACH&#10;TuJAFxUFjdcBAACaAwAADgAAAAAAAAABACAAAAA7AQAAZHJzL2Uyb0RvYy54bWxQSwUGAAAAAAYA&#10;BgBZAQAAhAUAAAAA&#10;">
                <v:fill on="f" focussize="0,0"/>
                <v:stroke color="#000000" joinstyle="round"/>
                <v:imagedata o:title=""/>
                <o:lock v:ext="edit" aspectratio="f"/>
              </v:line>
            </w:pict>
          </mc:Fallback>
        </mc:AlternateContent>
      </w:r>
      <w:r>
        <w:rPr>
          <w:rFonts w:hint="eastAsia" w:ascii="黑体" w:hAnsi="黑体" w:eastAsia="黑体"/>
          <w:bCs/>
          <w:sz w:val="28"/>
        </w:rPr>
        <w:t>2024</w:t>
      </w:r>
      <w:r>
        <w:rPr>
          <w:rFonts w:hint="eastAsia" w:ascii="黑体" w:hAnsi="黑体" w:eastAsia="黑体" w:cs="黑体"/>
          <w:bCs/>
          <w:sz w:val="28"/>
        </w:rPr>
        <w:t>-XX-XX发布</w:t>
      </w:r>
      <w:r>
        <w:rPr>
          <w:rFonts w:eastAsia="黑体"/>
          <w:bCs/>
          <w:sz w:val="28"/>
        </w:rPr>
        <w:t xml:space="preserve">                            </w:t>
      </w:r>
      <w:r>
        <w:rPr>
          <w:rFonts w:hint="eastAsia" w:ascii="黑体" w:hAnsi="黑体" w:eastAsia="黑体" w:cs="黑体"/>
          <w:bCs/>
          <w:sz w:val="28"/>
        </w:rPr>
        <w:t>2024-XX-XX实施</w:t>
      </w:r>
    </w:p>
    <w:p>
      <w:pPr>
        <w:snapToGrid w:val="0"/>
        <w:spacing w:before="312" w:beforeLines="100" w:after="156" w:afterLines="50" w:line="360" w:lineRule="auto"/>
        <w:ind w:right="31" w:rightChars="15"/>
        <w:jc w:val="center"/>
        <w:rPr>
          <w:rFonts w:eastAsia="黑体"/>
          <w:w w:val="110"/>
          <w:sz w:val="28"/>
        </w:rPr>
      </w:pPr>
      <w:r>
        <w:rPr>
          <w:rFonts w:hint="eastAsia" w:ascii="方正小标宋简体" w:hAnsi="Calibri" w:eastAsia="方正小标宋简体"/>
          <w:spacing w:val="34"/>
          <w:w w:val="110"/>
          <w:sz w:val="44"/>
        </w:rPr>
        <w:t>黑龙江省市场监督管理局</w:t>
      </w:r>
      <w:r>
        <w:rPr>
          <w:rFonts w:eastAsia="方正小标宋简体"/>
          <w:spacing w:val="34"/>
          <w:w w:val="110"/>
          <w:sz w:val="44"/>
        </w:rPr>
        <w:t xml:space="preserve"> </w:t>
      </w:r>
      <w:r>
        <w:rPr>
          <w:rFonts w:eastAsia="黑体"/>
          <w:w w:val="110"/>
          <w:sz w:val="28"/>
        </w:rPr>
        <w:t>发 布</w:t>
      </w:r>
    </w:p>
    <w:p>
      <w:pPr>
        <w:spacing w:line="360" w:lineRule="auto"/>
        <w:rPr>
          <w:w w:val="110"/>
          <w:sz w:val="24"/>
        </w:rPr>
        <w:sectPr>
          <w:footerReference r:id="rId7" w:type="first"/>
          <w:headerReference r:id="rId3" w:type="default"/>
          <w:footerReference r:id="rId5" w:type="default"/>
          <w:headerReference r:id="rId4" w:type="even"/>
          <w:footerReference r:id="rId6" w:type="even"/>
          <w:pgSz w:w="11906" w:h="16838"/>
          <w:pgMar w:top="1134" w:right="1417" w:bottom="1134" w:left="1417" w:header="851" w:footer="992" w:gutter="0"/>
          <w:pgNumType w:start="1" w:chapStyle="1"/>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eastAsia="黑体"/>
          <w:sz w:val="16"/>
          <w:szCs w:val="16"/>
        </w:rPr>
      </w:pPr>
      <w:bookmarkStart w:id="0" w:name="_Toc386972803"/>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b/>
          <w:bCs/>
          <w:color w:val="FF0000"/>
          <w:sz w:val="15"/>
        </w:rPr>
      </w:pPr>
      <w:r>
        <w:rPr>
          <w:rFonts w:hint="eastAsia" w:ascii="Times New Roman" w:hAnsi="Times New Roman" w:eastAsia="黑体" w:cs="Times New Roman"/>
          <w:caps w:val="0"/>
          <w:color w:val="auto"/>
          <w:spacing w:val="0"/>
          <w:position w:val="0"/>
          <w:sz w:val="44"/>
          <w:szCs w:val="44"/>
        </w:rPr>
        <mc:AlternateContent>
          <mc:Choice Requires="wps">
            <w:drawing>
              <wp:anchor distT="0" distB="0" distL="114300" distR="114300" simplePos="0" relativeHeight="251672576" behindDoc="0" locked="0" layoutInCell="1" allowOverlap="1">
                <wp:simplePos x="0" y="0"/>
                <wp:positionH relativeFrom="column">
                  <wp:posOffset>3652520</wp:posOffset>
                </wp:positionH>
                <wp:positionV relativeFrom="paragraph">
                  <wp:posOffset>191135</wp:posOffset>
                </wp:positionV>
                <wp:extent cx="1726565" cy="416560"/>
                <wp:effectExtent l="0" t="0" r="0" b="0"/>
                <wp:wrapNone/>
                <wp:docPr id="51" name="文本框 14"/>
                <wp:cNvGraphicFramePr/>
                <a:graphic xmlns:a="http://schemas.openxmlformats.org/drawingml/2006/main">
                  <a:graphicData uri="http://schemas.microsoft.com/office/word/2010/wordprocessingShape">
                    <wps:wsp>
                      <wps:cNvSpPr txBox="true"/>
                      <wps:spPr>
                        <a:xfrm>
                          <a:off x="0" y="0"/>
                          <a:ext cx="1726565" cy="416560"/>
                        </a:xfrm>
                        <a:prstGeom prst="rect">
                          <a:avLst/>
                        </a:prstGeom>
                        <a:noFill/>
                        <a:ln>
                          <a:noFill/>
                        </a:ln>
                        <a:effectLst/>
                      </wps:spPr>
                      <wps:txbx>
                        <w:txbxContent>
                          <w:p>
                            <w:pPr>
                              <w:rPr>
                                <w:rFonts w:hint="eastAsia" w:ascii="黑体" w:hAnsi="黑体" w:eastAsia="黑体" w:cs="黑体"/>
                                <w:sz w:val="28"/>
                                <w:szCs w:val="28"/>
                                <w:lang w:val="en-US" w:eastAsia="zh-CN"/>
                              </w:rPr>
                            </w:pPr>
                            <w:r>
                              <w:rPr>
                                <w:rFonts w:hint="eastAsia" w:ascii="黑体" w:hAnsi="黑体" w:eastAsia="黑体" w:cs="黑体"/>
                                <w:sz w:val="28"/>
                                <w:szCs w:val="28"/>
                              </w:rPr>
                              <w:t>JJF（黑）XX—202</w:t>
                            </w:r>
                            <w:r>
                              <w:rPr>
                                <w:rFonts w:hint="eastAsia" w:ascii="黑体" w:hAnsi="黑体" w:eastAsia="黑体" w:cs="黑体"/>
                                <w:sz w:val="28"/>
                                <w:szCs w:val="28"/>
                                <w:lang w:val="en-US" w:eastAsia="zh-CN"/>
                              </w:rPr>
                              <w:t>4</w:t>
                            </w:r>
                          </w:p>
                        </w:txbxContent>
                      </wps:txbx>
                      <wps:bodyPr upright="true"/>
                    </wps:wsp>
                  </a:graphicData>
                </a:graphic>
              </wp:anchor>
            </w:drawing>
          </mc:Choice>
          <mc:Fallback>
            <w:pict>
              <v:shape id="文本框 14" o:spid="_x0000_s1026" o:spt="202" type="#_x0000_t202" style="position:absolute;left:0pt;margin-left:287.6pt;margin-top:15.05pt;height:32.8pt;width:135.95pt;z-index:251672576;mso-width-relative:page;mso-height-relative:page;" filled="f" stroked="f" coordsize="21600,21600" o:gfxdata="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CHG2oB&#10;1wAAAAkBAAAPAAAAAAAAAAEAIAAAADgAAABkcnMvZG93bnJldi54bWxQSwECFAAUAAAACACHTuJA&#10;pjpx3JoBAAAWAwAADgAAAAAAAAABACAAAAA8AQAAZHJzL2Uyb0RvYy54bWxQSwUGAAAAAAYABgBZ&#10;AQAASAUAAAAA&#10;">
                <v:fill on="f" focussize="0,0"/>
                <v:stroke on="f"/>
                <v:imagedata o:title=""/>
                <o:lock v:ext="edit" aspectratio="f"/>
                <v:textbox>
                  <w:txbxContent>
                    <w:p>
                      <w:pPr>
                        <w:rPr>
                          <w:rFonts w:hint="eastAsia" w:ascii="黑体" w:hAnsi="黑体" w:eastAsia="黑体" w:cs="黑体"/>
                          <w:sz w:val="28"/>
                          <w:szCs w:val="28"/>
                          <w:lang w:val="en-US" w:eastAsia="zh-CN"/>
                        </w:rPr>
                      </w:pPr>
                      <w:r>
                        <w:rPr>
                          <w:rFonts w:hint="eastAsia" w:ascii="黑体" w:hAnsi="黑体" w:eastAsia="黑体" w:cs="黑体"/>
                          <w:sz w:val="28"/>
                          <w:szCs w:val="28"/>
                        </w:rPr>
                        <w:t>JJF（黑）XX—202</w:t>
                      </w:r>
                      <w:r>
                        <w:rPr>
                          <w:rFonts w:hint="eastAsia" w:ascii="黑体" w:hAnsi="黑体" w:eastAsia="黑体" w:cs="黑体"/>
                          <w:sz w:val="28"/>
                          <w:szCs w:val="28"/>
                          <w:lang w:val="en-US" w:eastAsia="zh-CN"/>
                        </w:rPr>
                        <w:t>4</w:t>
                      </w:r>
                    </w:p>
                  </w:txbxContent>
                </v:textbox>
              </v:shape>
            </w:pict>
          </mc:Fallback>
        </mc:AlternateContent>
      </w:r>
      <w:r>
        <w:rPr>
          <w:rFonts w:hint="default" w:ascii="Times New Roman" w:hAnsi="Times New Roman" w:eastAsia="黑体" w:cs="Times New Roman"/>
          <w:caps w:val="0"/>
          <w:color w:val="auto"/>
          <w:spacing w:val="0"/>
          <w:position w:val="0"/>
          <w:sz w:val="44"/>
          <w:szCs w:val="44"/>
          <w:lang w:val="en-US"/>
        </w:rPr>
        <w:drawing>
          <wp:anchor distT="0" distB="0" distL="114300" distR="114300" simplePos="0" relativeHeight="251671552" behindDoc="0" locked="0" layoutInCell="1" allowOverlap="1">
            <wp:simplePos x="0" y="0"/>
            <wp:positionH relativeFrom="column">
              <wp:posOffset>3684270</wp:posOffset>
            </wp:positionH>
            <wp:positionV relativeFrom="paragraph">
              <wp:posOffset>4445</wp:posOffset>
            </wp:positionV>
            <wp:extent cx="1672590" cy="793750"/>
            <wp:effectExtent l="0" t="0" r="3810" b="6350"/>
            <wp:wrapNone/>
            <wp:docPr id="19"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true" noChangeArrowheads="true"/>
                    </pic:cNvPicPr>
                  </pic:nvPicPr>
                  <pic:blipFill>
                    <a:blip r:embed="rId24" cstate="print"/>
                    <a:srcRect/>
                    <a:stretch>
                      <a:fillRect/>
                    </a:stretch>
                  </pic:blipFill>
                  <pic:spPr>
                    <a:xfrm>
                      <a:off x="0" y="0"/>
                      <a:ext cx="1672590" cy="793750"/>
                    </a:xfrm>
                    <a:prstGeom prst="rect">
                      <a:avLst/>
                    </a:prstGeom>
                    <a:noFill/>
                    <a:ln w="9525">
                      <a:noFill/>
                      <a:miter lim="800000"/>
                      <a:headEnd/>
                      <a:tailEnd/>
                    </a:ln>
                  </pic:spPr>
                </pic:pic>
              </a:graphicData>
            </a:graphic>
          </wp:anchor>
        </w:drawing>
      </w:r>
      <w:r>
        <w:rPr>
          <w:rFonts w:hint="eastAsia" w:ascii="Times New Roman" w:hAnsi="Times New Roman" w:eastAsia="黑体" w:cs="Times New Roman"/>
          <w:caps w:val="0"/>
          <w:color w:val="auto"/>
          <w:spacing w:val="0"/>
          <w:position w:val="0"/>
          <w:sz w:val="44"/>
          <w:szCs w:val="44"/>
        </w:rPr>
        <w:t>磁力加热搅拌器校准规范</w:t>
      </w:r>
    </w:p>
    <w:p>
      <w:pPr>
        <w:keepNext w:val="0"/>
        <w:keepLines w:val="0"/>
        <w:pageBreakBefore w:val="0"/>
        <w:widowControl w:val="0"/>
        <w:kinsoku/>
        <w:wordWrap/>
        <w:overflowPunct/>
        <w:topLinePunct w:val="0"/>
        <w:autoSpaceDE/>
        <w:autoSpaceDN/>
        <w:bidi w:val="0"/>
        <w:adjustRightInd/>
        <w:snapToGrid w:val="0"/>
        <w:spacing w:before="156" w:beforeLines="50" w:after="156" w:afterLines="50"/>
        <w:ind w:right="3469" w:rightChars="1652"/>
        <w:jc w:val="center"/>
        <w:textAlignment w:val="center"/>
        <w:rPr>
          <w:rFonts w:hint="eastAsia" w:ascii="黑体" w:hAnsi="黑体" w:eastAsia="黑体" w:cs="黑体"/>
          <w:b w:val="0"/>
          <w:bCs/>
          <w:caps w:val="0"/>
          <w:color w:val="auto"/>
          <w:spacing w:val="0"/>
          <w:position w:val="0"/>
          <w:sz w:val="28"/>
          <w:szCs w:val="28"/>
          <w:lang w:val="en-US" w:eastAsia="zh-CN"/>
        </w:rPr>
      </w:pPr>
      <w:r>
        <w:rPr>
          <w:rFonts w:hint="eastAsia" w:ascii="黑体" w:hAnsi="黑体" w:eastAsia="黑体" w:cs="黑体"/>
          <w:b w:val="0"/>
          <w:bCs/>
          <w:caps w:val="0"/>
          <w:color w:val="auto"/>
          <w:spacing w:val="0"/>
          <w:position w:val="0"/>
          <w:sz w:val="28"/>
          <w:szCs w:val="28"/>
          <w:lang w:val="en-US" w:eastAsia="en-US"/>
        </w:rPr>
        <w:t>Calibration Specification</w:t>
      </w:r>
      <w:r>
        <w:rPr>
          <w:rFonts w:hint="eastAsia" w:ascii="黑体" w:hAnsi="黑体" w:eastAsia="黑体" w:cs="黑体"/>
          <w:b w:val="0"/>
          <w:bCs/>
          <w:caps w:val="0"/>
          <w:color w:val="auto"/>
          <w:spacing w:val="0"/>
          <w:position w:val="0"/>
          <w:sz w:val="28"/>
          <w:szCs w:val="28"/>
          <w:lang w:val="en-US" w:eastAsia="zh-CN"/>
        </w:rPr>
        <w:t xml:space="preserve"> for</w:t>
      </w:r>
    </w:p>
    <w:p>
      <w:pPr>
        <w:keepNext w:val="0"/>
        <w:keepLines w:val="0"/>
        <w:pageBreakBefore w:val="0"/>
        <w:widowControl w:val="0"/>
        <w:kinsoku/>
        <w:wordWrap/>
        <w:overflowPunct/>
        <w:topLinePunct w:val="0"/>
        <w:autoSpaceDE/>
        <w:autoSpaceDN/>
        <w:bidi w:val="0"/>
        <w:adjustRightInd/>
        <w:snapToGrid w:val="0"/>
        <w:spacing w:before="156" w:beforeLines="50" w:after="156" w:afterLines="50"/>
        <w:ind w:right="3469" w:rightChars="1652"/>
        <w:jc w:val="center"/>
        <w:textAlignment w:val="center"/>
        <w:rPr>
          <w:rFonts w:hint="eastAsia" w:ascii="黑体" w:hAnsi="黑体" w:eastAsia="黑体" w:cs="黑体"/>
          <w:b w:val="0"/>
          <w:bCs/>
          <w:caps w:val="0"/>
          <w:color w:val="auto"/>
          <w:spacing w:val="0"/>
          <w:position w:val="0"/>
          <w:sz w:val="28"/>
          <w:szCs w:val="28"/>
          <w:lang w:val="en-US" w:eastAsia="zh-CN"/>
        </w:rPr>
      </w:pPr>
      <w:r>
        <w:rPr>
          <w:rFonts w:hint="eastAsia" w:ascii="黑体" w:hAnsi="黑体" w:eastAsia="黑体" w:cs="黑体"/>
          <w:b w:val="0"/>
          <w:bCs/>
          <w:caps w:val="0"/>
          <w:color w:val="auto"/>
          <w:spacing w:val="0"/>
          <w:position w:val="0"/>
          <w:sz w:val="28"/>
          <w:szCs w:val="28"/>
          <w:lang w:val="en-US" w:eastAsia="zh-CN"/>
        </w:rPr>
        <w:t>Magnetic</w:t>
      </w:r>
      <w:r>
        <w:rPr>
          <w:rFonts w:hint="eastAsia" w:ascii="黑体" w:hAnsi="黑体" w:eastAsia="黑体" w:cs="黑体"/>
          <w:b w:val="0"/>
          <w:bCs/>
          <w:caps w:val="0"/>
          <w:color w:val="auto"/>
          <w:spacing w:val="0"/>
          <w:position w:val="0"/>
          <w:sz w:val="28"/>
          <w:szCs w:val="28"/>
          <w:lang w:val="en-US" w:eastAsia="en-US"/>
        </w:rPr>
        <w:t xml:space="preserve"> </w:t>
      </w:r>
      <w:r>
        <w:rPr>
          <w:rFonts w:hint="eastAsia" w:ascii="黑体" w:hAnsi="黑体" w:eastAsia="黑体" w:cs="黑体"/>
          <w:b w:val="0"/>
          <w:bCs/>
          <w:caps w:val="0"/>
          <w:color w:val="auto"/>
          <w:spacing w:val="0"/>
          <w:position w:val="0"/>
          <w:sz w:val="28"/>
          <w:szCs w:val="28"/>
          <w:lang w:val="en-US" w:eastAsia="zh-CN"/>
        </w:rPr>
        <w:t>Heating</w:t>
      </w:r>
      <w:r>
        <w:rPr>
          <w:rFonts w:hint="eastAsia" w:ascii="黑体" w:hAnsi="黑体" w:eastAsia="黑体" w:cs="黑体"/>
          <w:b w:val="0"/>
          <w:bCs/>
          <w:caps w:val="0"/>
          <w:color w:val="auto"/>
          <w:spacing w:val="0"/>
          <w:position w:val="0"/>
          <w:sz w:val="28"/>
          <w:szCs w:val="28"/>
          <w:lang w:val="en-US" w:eastAsia="en-US"/>
        </w:rPr>
        <w:t xml:space="preserve"> </w:t>
      </w:r>
      <w:r>
        <w:rPr>
          <w:rFonts w:hint="eastAsia" w:ascii="黑体" w:hAnsi="黑体" w:eastAsia="黑体" w:cs="黑体"/>
          <w:b w:val="0"/>
          <w:bCs/>
          <w:caps w:val="0"/>
          <w:color w:val="auto"/>
          <w:spacing w:val="0"/>
          <w:position w:val="0"/>
          <w:sz w:val="28"/>
          <w:szCs w:val="28"/>
          <w:lang w:val="en-US" w:eastAsia="zh-CN"/>
        </w:rPr>
        <w:t>Stirrer</w:t>
      </w:r>
      <w:r>
        <w:rPr>
          <w:rFonts w:hint="eastAsia" w:ascii="黑体" w:hAnsi="黑体" w:eastAsia="黑体" w:cs="黑体"/>
          <w:b w:val="0"/>
          <w:bCs/>
          <w:caps w:val="0"/>
          <w:color w:val="auto"/>
          <w:spacing w:val="0"/>
          <w:position w:val="0"/>
          <w:sz w:val="28"/>
          <w:szCs w:val="28"/>
          <w:lang w:val="en-US" w:eastAsia="zh-CN"/>
        </w:rPr>
        <mc:AlternateContent>
          <mc:Choice Requires="wps">
            <w:drawing>
              <wp:anchor distT="0" distB="0" distL="114300" distR="114300" simplePos="0" relativeHeight="251661312" behindDoc="0" locked="0" layoutInCell="0" allowOverlap="1">
                <wp:simplePos x="0" y="0"/>
                <wp:positionH relativeFrom="margin">
                  <wp:posOffset>16510</wp:posOffset>
                </wp:positionH>
                <wp:positionV relativeFrom="paragraph">
                  <wp:posOffset>465455</wp:posOffset>
                </wp:positionV>
                <wp:extent cx="5759450" cy="0"/>
                <wp:effectExtent l="0" t="4445" r="0" b="5080"/>
                <wp:wrapNone/>
                <wp:docPr id="8" name="直线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1.3pt;margin-top:36.65pt;height:0pt;width:453.5pt;mso-position-horizontal-relative:margin;z-index:251661312;mso-width-relative:page;mso-height-relative:page;" filled="f" stroked="t" coordsize="21600,21600" o:allowincell="f" o:gfxdata="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C+96E20wAAAAcBAAAPAAAAAAAA&#10;AAEAIAAAADgAAABkcnMvZG93bnJldi54bWxQSwECFAAUAAAACACHTuJAfrecPMgBAACPAwAADgAA&#10;AAAAAAABACAAAAA4AQAAZHJzL2Uyb0RvYy54bWxQSwUGAAAAAAYABgBZAQAAcgUAAAAA&#10;">
                <v:fill on="f" focussize="0,0"/>
                <v:stroke color="#000000" joinstyle="round"/>
                <v:imagedata o:title=""/>
                <o:lock v:ext="edit" aspectratio="f"/>
              </v:line>
            </w:pict>
          </mc:Fallback>
        </mc:AlternateContent>
      </w:r>
    </w:p>
    <w:p>
      <w:pPr>
        <w:pStyle w:val="3"/>
        <w:spacing w:before="156" w:beforeLines="50"/>
        <w:rPr>
          <w:color w:val="FF0000"/>
          <w:sz w:val="36"/>
        </w:rPr>
      </w:pPr>
    </w:p>
    <w:p>
      <w:pPr>
        <w:pStyle w:val="3"/>
        <w:keepLines w:val="0"/>
        <w:spacing w:before="249" w:beforeLines="80"/>
        <w:rPr>
          <w:color w:val="FF0000"/>
          <w:sz w:val="36"/>
        </w:rPr>
      </w:pPr>
    </w:p>
    <w:p>
      <w:pPr>
        <w:pStyle w:val="3"/>
        <w:spacing w:before="156" w:beforeLines="50"/>
        <w:rPr>
          <w:color w:val="FF0000"/>
          <w:sz w:val="36"/>
        </w:rPr>
      </w:pPr>
    </w:p>
    <w:p>
      <w:pPr>
        <w:spacing w:line="360" w:lineRule="auto"/>
        <w:ind w:firstLine="1020"/>
        <w:rPr>
          <w:rFonts w:ascii="黑体" w:hAnsi="黑体" w:eastAsia="黑体"/>
          <w:bCs/>
          <w:spacing w:val="1400"/>
          <w:kern w:val="0"/>
          <w:sz w:val="28"/>
          <w:szCs w:val="28"/>
        </w:rPr>
      </w:pPr>
    </w:p>
    <w:p>
      <w:pPr>
        <w:spacing w:line="360" w:lineRule="auto"/>
        <w:ind w:firstLine="1120" w:firstLineChars="400"/>
        <w:jc w:val="left"/>
        <w:rPr>
          <w:rFonts w:ascii="宋体" w:hAnsi="宋体"/>
          <w:sz w:val="28"/>
          <w:szCs w:val="28"/>
        </w:rPr>
      </w:pPr>
      <w:r>
        <w:rPr>
          <w:rFonts w:hint="eastAsia" w:ascii="黑体" w:hAnsi="黑体" w:eastAsia="黑体"/>
          <w:bCs/>
          <w:sz w:val="28"/>
          <w:szCs w:val="28"/>
        </w:rPr>
        <w:t>归  口 单 位：</w:t>
      </w:r>
      <w:r>
        <w:rPr>
          <w:rFonts w:hint="eastAsia" w:ascii="宋体" w:hAnsi="宋体"/>
          <w:sz w:val="28"/>
          <w:szCs w:val="28"/>
        </w:rPr>
        <w:t>黑龙江省市场监督管理局</w:t>
      </w:r>
    </w:p>
    <w:p>
      <w:pPr>
        <w:spacing w:line="360" w:lineRule="auto"/>
        <w:ind w:firstLine="1120" w:firstLineChars="400"/>
        <w:rPr>
          <w:bCs/>
          <w:sz w:val="28"/>
          <w:szCs w:val="28"/>
        </w:rPr>
      </w:pPr>
      <w:r>
        <w:rPr>
          <w:rFonts w:hint="eastAsia" w:ascii="黑体" w:hAnsi="黑体" w:eastAsia="黑体"/>
          <w:bCs/>
          <w:sz w:val="28"/>
          <w:szCs w:val="28"/>
        </w:rPr>
        <w:t>主要起草单位：</w:t>
      </w:r>
      <w:r>
        <w:rPr>
          <w:rFonts w:hint="eastAsia" w:ascii="宋体" w:hAnsi="宋体"/>
          <w:sz w:val="28"/>
          <w:szCs w:val="28"/>
        </w:rPr>
        <w:t>鸡西市检验检测中心</w:t>
      </w:r>
    </w:p>
    <w:p>
      <w:pPr>
        <w:rPr>
          <w:rFonts w:ascii="宋体" w:hAnsi="宋体"/>
          <w:bCs/>
          <w:color w:val="FF0000"/>
          <w:sz w:val="28"/>
          <w:szCs w:val="28"/>
        </w:rPr>
      </w:pPr>
      <w:r>
        <w:rPr>
          <w:rFonts w:hint="eastAsia" w:ascii="黑体" w:eastAsia="黑体"/>
          <w:color w:val="FF0000"/>
          <w:sz w:val="28"/>
        </w:rPr>
        <w:t xml:space="preserve">       </w:t>
      </w:r>
    </w:p>
    <w:p>
      <w:pPr>
        <w:tabs>
          <w:tab w:val="left" w:pos="1890"/>
        </w:tabs>
        <w:rPr>
          <w:rFonts w:ascii="宋体"/>
          <w:color w:val="FF0000"/>
          <w:sz w:val="28"/>
        </w:rPr>
      </w:pPr>
    </w:p>
    <w:p>
      <w:pPr>
        <w:tabs>
          <w:tab w:val="left" w:pos="1785"/>
        </w:tabs>
        <w:rPr>
          <w:rFonts w:ascii="仿宋_GB2312" w:eastAsia="仿宋_GB2312"/>
          <w:color w:val="FF0000"/>
          <w:sz w:val="28"/>
        </w:rPr>
      </w:pPr>
    </w:p>
    <w:p>
      <w:pPr>
        <w:spacing w:after="468" w:afterLines="150" w:line="360" w:lineRule="auto"/>
        <w:rPr>
          <w:color w:val="FF0000"/>
          <w:sz w:val="28"/>
        </w:rPr>
      </w:pPr>
    </w:p>
    <w:p>
      <w:pPr>
        <w:ind w:firstLine="560" w:firstLineChars="200"/>
        <w:jc w:val="left"/>
        <w:rPr>
          <w:sz w:val="28"/>
        </w:rPr>
      </w:pPr>
    </w:p>
    <w:p>
      <w:pPr>
        <w:ind w:firstLine="560" w:firstLineChars="200"/>
        <w:jc w:val="left"/>
        <w:rPr>
          <w:sz w:val="28"/>
        </w:rPr>
      </w:pPr>
    </w:p>
    <w:p>
      <w:pPr>
        <w:jc w:val="left"/>
        <w:rPr>
          <w:sz w:val="28"/>
        </w:rPr>
      </w:pPr>
    </w:p>
    <w:p>
      <w:pPr>
        <w:ind w:firstLine="560" w:firstLineChars="200"/>
        <w:jc w:val="both"/>
        <w:rPr>
          <w:rFonts w:hint="eastAsia"/>
          <w:sz w:val="28"/>
        </w:rPr>
      </w:pPr>
    </w:p>
    <w:p>
      <w:pPr>
        <w:ind w:firstLine="560" w:firstLineChars="200"/>
        <w:jc w:val="both"/>
        <w:rPr>
          <w:sz w:val="28"/>
        </w:rPr>
      </w:pPr>
      <w:r>
        <w:rPr>
          <w:rFonts w:hint="eastAsia"/>
          <w:sz w:val="28"/>
        </w:rPr>
        <w:t>本规范委托</w:t>
      </w:r>
      <w:r>
        <w:rPr>
          <w:rFonts w:hint="eastAsia" w:ascii="宋体" w:hAnsi="宋体"/>
          <w:sz w:val="28"/>
          <w:szCs w:val="28"/>
        </w:rPr>
        <w:t>鸡西市检验检测中心</w:t>
      </w:r>
      <w:r>
        <w:rPr>
          <w:rFonts w:hint="eastAsia"/>
          <w:sz w:val="28"/>
        </w:rPr>
        <w:t>负责解释</w:t>
      </w:r>
    </w:p>
    <w:p>
      <w:pPr>
        <w:pStyle w:val="16"/>
        <w:spacing w:line="360" w:lineRule="auto"/>
        <w:ind w:left="0" w:leftChars="0"/>
        <w:rPr>
          <w:rFonts w:eastAsia="黑体"/>
          <w:bCs/>
          <w:sz w:val="28"/>
        </w:rPr>
        <w:sectPr>
          <w:footerReference r:id="rId8" w:type="default"/>
          <w:type w:val="continuous"/>
          <w:pgSz w:w="11906" w:h="16838"/>
          <w:pgMar w:top="1418" w:right="1418" w:bottom="1418" w:left="1701" w:header="850" w:footer="992" w:gutter="0"/>
          <w:pgNumType w:start="1"/>
          <w:cols w:space="720" w:num="1"/>
          <w:docGrid w:type="linesAndChars" w:linePitch="312" w:charSpace="0"/>
        </w:sectPr>
      </w:pPr>
    </w:p>
    <w:p>
      <w:pPr>
        <w:spacing w:line="540" w:lineRule="exact"/>
        <w:rPr>
          <w:rFonts w:eastAsia="黑体"/>
          <w:b/>
          <w:bCs/>
          <w:sz w:val="28"/>
        </w:rPr>
      </w:pPr>
    </w:p>
    <w:p>
      <w:pPr>
        <w:spacing w:line="540" w:lineRule="exact"/>
        <w:rPr>
          <w:rFonts w:eastAsia="黑体"/>
          <w:b/>
          <w:bCs/>
          <w:sz w:val="28"/>
        </w:rPr>
      </w:pPr>
    </w:p>
    <w:p>
      <w:pPr>
        <w:keepNext w:val="0"/>
        <w:keepLines w:val="0"/>
        <w:pageBreakBefore w:val="0"/>
        <w:widowControl w:val="0"/>
        <w:kinsoku/>
        <w:wordWrap/>
        <w:overflowPunct/>
        <w:topLinePunct w:val="0"/>
        <w:autoSpaceDE/>
        <w:autoSpaceDN/>
        <w:bidi w:val="0"/>
        <w:adjustRightInd/>
        <w:snapToGrid/>
        <w:spacing w:line="360" w:lineRule="auto"/>
        <w:ind w:firstLine="658" w:firstLineChars="0"/>
        <w:textAlignment w:val="auto"/>
        <w:rPr>
          <w:rFonts w:hint="eastAsia" w:eastAsia="黑体"/>
          <w:sz w:val="28"/>
          <w:szCs w:val="28"/>
        </w:rPr>
      </w:pPr>
      <w:r>
        <w:rPr>
          <w:rFonts w:hint="eastAsia" w:eastAsia="黑体"/>
          <w:sz w:val="28"/>
          <w:szCs w:val="28"/>
        </w:rPr>
        <w:t>本规范主要起草人：</w:t>
      </w:r>
    </w:p>
    <w:p>
      <w:pPr>
        <w:keepNext w:val="0"/>
        <w:keepLines w:val="0"/>
        <w:pageBreakBefore w:val="0"/>
        <w:widowControl w:val="0"/>
        <w:kinsoku/>
        <w:wordWrap/>
        <w:overflowPunct/>
        <w:topLinePunct w:val="0"/>
        <w:autoSpaceDE/>
        <w:autoSpaceDN/>
        <w:bidi w:val="0"/>
        <w:adjustRightInd/>
        <w:snapToGrid/>
        <w:spacing w:after="120" w:line="480" w:lineRule="auto"/>
        <w:ind w:left="420" w:leftChars="200" w:right="0" w:rightChars="0" w:firstLine="1680" w:firstLineChars="600"/>
        <w:textAlignment w:val="auto"/>
        <w:rPr>
          <w:rFonts w:hint="eastAsia" w:ascii="宋体" w:hAnsi="宋体" w:cs="宋体"/>
          <w:sz w:val="28"/>
          <w:szCs w:val="28"/>
          <w:lang w:val="en-US" w:eastAsia="zh-CN"/>
        </w:rPr>
      </w:pPr>
      <w:r>
        <w:rPr>
          <w:rFonts w:hint="eastAsia" w:ascii="宋体" w:hAnsi="宋体" w:cs="宋体"/>
          <w:sz w:val="28"/>
          <w:szCs w:val="28"/>
          <w:lang w:val="en-US" w:eastAsia="zh-CN"/>
        </w:rPr>
        <w:t>姜  毅（鸡西市检验检测中心）</w:t>
      </w:r>
    </w:p>
    <w:p>
      <w:pPr>
        <w:keepNext w:val="0"/>
        <w:keepLines w:val="0"/>
        <w:pageBreakBefore w:val="0"/>
        <w:widowControl w:val="0"/>
        <w:kinsoku/>
        <w:wordWrap/>
        <w:overflowPunct/>
        <w:topLinePunct w:val="0"/>
        <w:autoSpaceDE/>
        <w:autoSpaceDN/>
        <w:bidi w:val="0"/>
        <w:adjustRightInd/>
        <w:snapToGrid/>
        <w:spacing w:after="120" w:line="480" w:lineRule="auto"/>
        <w:ind w:left="420" w:leftChars="200" w:right="0" w:rightChars="0" w:firstLine="1680" w:firstLineChars="600"/>
        <w:textAlignment w:val="auto"/>
        <w:rPr>
          <w:rFonts w:hint="eastAsia" w:ascii="宋体" w:hAnsi="宋体" w:cs="宋体"/>
          <w:sz w:val="28"/>
          <w:szCs w:val="28"/>
          <w:lang w:val="en-US" w:eastAsia="zh-CN"/>
        </w:rPr>
      </w:pPr>
      <w:r>
        <w:rPr>
          <w:rFonts w:hint="eastAsia" w:ascii="宋体" w:hAnsi="宋体" w:cs="宋体"/>
          <w:sz w:val="28"/>
          <w:szCs w:val="28"/>
          <w:lang w:val="en-US" w:eastAsia="zh-CN"/>
        </w:rPr>
        <w:t>邹亮亮（鸡西市检验检测中心）</w:t>
      </w:r>
    </w:p>
    <w:p>
      <w:pPr>
        <w:keepNext w:val="0"/>
        <w:keepLines w:val="0"/>
        <w:pageBreakBefore w:val="0"/>
        <w:widowControl w:val="0"/>
        <w:kinsoku/>
        <w:wordWrap/>
        <w:overflowPunct/>
        <w:topLinePunct w:val="0"/>
        <w:autoSpaceDE/>
        <w:autoSpaceDN/>
        <w:bidi w:val="0"/>
        <w:adjustRightInd/>
        <w:snapToGrid/>
        <w:spacing w:after="120" w:line="480" w:lineRule="auto"/>
        <w:ind w:left="420" w:leftChars="200" w:right="0" w:rightChars="0" w:firstLine="1680" w:firstLineChars="600"/>
        <w:textAlignment w:val="auto"/>
        <w:rPr>
          <w:rFonts w:hint="eastAsia" w:ascii="宋体" w:hAnsi="宋体" w:cs="宋体"/>
          <w:sz w:val="28"/>
          <w:szCs w:val="28"/>
          <w:lang w:val="en-US" w:eastAsia="zh-CN"/>
        </w:rPr>
      </w:pPr>
      <w:r>
        <w:rPr>
          <w:rFonts w:hint="eastAsia" w:ascii="宋体" w:hAnsi="宋体" w:cs="宋体"/>
          <w:sz w:val="28"/>
          <w:szCs w:val="28"/>
          <w:lang w:val="en-US" w:eastAsia="zh-CN"/>
        </w:rPr>
        <w:t>马延宾（鸡西市检验检测中心）</w:t>
      </w:r>
    </w:p>
    <w:p>
      <w:pPr>
        <w:keepNext w:val="0"/>
        <w:keepLines w:val="0"/>
        <w:pageBreakBefore w:val="0"/>
        <w:widowControl w:val="0"/>
        <w:kinsoku/>
        <w:wordWrap/>
        <w:overflowPunct/>
        <w:topLinePunct w:val="0"/>
        <w:autoSpaceDE/>
        <w:autoSpaceDN/>
        <w:bidi w:val="0"/>
        <w:adjustRightInd/>
        <w:snapToGrid/>
        <w:spacing w:after="120" w:line="480" w:lineRule="auto"/>
        <w:ind w:left="420" w:leftChars="200" w:right="0" w:rightChars="0" w:firstLine="1680" w:firstLineChars="600"/>
        <w:textAlignment w:val="auto"/>
        <w:rPr>
          <w:rFonts w:hint="eastAsia" w:ascii="宋体" w:hAnsi="宋体" w:cs="宋体"/>
          <w:sz w:val="28"/>
          <w:szCs w:val="28"/>
          <w:lang w:val="en-US" w:eastAsia="zh-CN"/>
        </w:rPr>
      </w:pPr>
      <w:r>
        <w:rPr>
          <w:rFonts w:hint="eastAsia" w:ascii="宋体" w:hAnsi="宋体" w:cs="宋体"/>
          <w:sz w:val="28"/>
          <w:szCs w:val="28"/>
          <w:lang w:val="en-US" w:eastAsia="zh-CN"/>
        </w:rPr>
        <w:t>唐  辰（鸡西市检验检测中心）</w:t>
      </w:r>
    </w:p>
    <w:p>
      <w:pPr>
        <w:keepNext w:val="0"/>
        <w:keepLines w:val="0"/>
        <w:pageBreakBefore w:val="0"/>
        <w:widowControl w:val="0"/>
        <w:kinsoku/>
        <w:wordWrap/>
        <w:overflowPunct/>
        <w:topLinePunct w:val="0"/>
        <w:autoSpaceDE/>
        <w:autoSpaceDN/>
        <w:bidi w:val="0"/>
        <w:adjustRightInd/>
        <w:snapToGrid/>
        <w:spacing w:after="120" w:line="480" w:lineRule="auto"/>
        <w:ind w:left="420" w:leftChars="200" w:right="0" w:rightChars="0" w:firstLine="1680" w:firstLineChars="600"/>
        <w:textAlignment w:val="auto"/>
        <w:rPr>
          <w:rFonts w:hint="eastAsia" w:ascii="宋体" w:hAnsi="宋体" w:cs="宋体"/>
          <w:sz w:val="28"/>
          <w:szCs w:val="28"/>
          <w:lang w:val="en-US" w:eastAsia="zh-CN"/>
        </w:rPr>
      </w:pPr>
      <w:r>
        <w:rPr>
          <w:rFonts w:hint="eastAsia" w:ascii="宋体" w:hAnsi="宋体" w:cs="宋体"/>
          <w:sz w:val="28"/>
          <w:szCs w:val="28"/>
          <w:lang w:val="en-US" w:eastAsia="zh-CN"/>
        </w:rPr>
        <w:t>朱明录（鸡西市检验检测中心）</w:t>
      </w:r>
    </w:p>
    <w:p>
      <w:pPr>
        <w:keepNext w:val="0"/>
        <w:keepLines w:val="0"/>
        <w:pageBreakBefore w:val="0"/>
        <w:widowControl w:val="0"/>
        <w:kinsoku/>
        <w:wordWrap/>
        <w:overflowPunct/>
        <w:topLinePunct w:val="0"/>
        <w:autoSpaceDE/>
        <w:autoSpaceDN/>
        <w:bidi w:val="0"/>
        <w:adjustRightInd/>
        <w:snapToGrid/>
        <w:spacing w:after="120" w:line="480" w:lineRule="auto"/>
        <w:ind w:left="420" w:leftChars="200" w:right="0" w:rightChars="0" w:firstLine="1680" w:firstLineChars="600"/>
        <w:textAlignment w:val="auto"/>
        <w:rPr>
          <w:rFonts w:hint="eastAsia" w:ascii="宋体" w:hAnsi="宋体" w:cs="宋体"/>
          <w:sz w:val="28"/>
          <w:szCs w:val="28"/>
          <w:lang w:val="en-US" w:eastAsia="zh-CN"/>
        </w:rPr>
      </w:pPr>
      <w:r>
        <w:rPr>
          <w:rFonts w:hint="eastAsia" w:ascii="宋体" w:hAnsi="宋体" w:cs="宋体"/>
          <w:sz w:val="28"/>
          <w:szCs w:val="28"/>
          <w:lang w:val="en-US" w:eastAsia="zh-CN"/>
        </w:rPr>
        <w:t>张志鹏（哈尔滨永创计量检测公司）</w:t>
      </w:r>
    </w:p>
    <w:p>
      <w:pPr>
        <w:keepNext w:val="0"/>
        <w:keepLines w:val="0"/>
        <w:pageBreakBefore w:val="0"/>
        <w:widowControl w:val="0"/>
        <w:kinsoku/>
        <w:wordWrap/>
        <w:overflowPunct/>
        <w:topLinePunct w:val="0"/>
        <w:autoSpaceDE/>
        <w:autoSpaceDN/>
        <w:bidi w:val="0"/>
        <w:adjustRightInd/>
        <w:snapToGrid/>
        <w:spacing w:after="120" w:line="480" w:lineRule="auto"/>
        <w:ind w:left="420" w:leftChars="200" w:right="0" w:rightChars="0" w:firstLine="1680" w:firstLineChars="600"/>
        <w:textAlignment w:val="auto"/>
        <w:rPr>
          <w:rFonts w:hint="eastAsia" w:ascii="宋体" w:hAnsi="宋体" w:cs="宋体"/>
          <w:sz w:val="28"/>
          <w:szCs w:val="28"/>
          <w:lang w:val="en-US" w:eastAsia="zh-CN"/>
        </w:rPr>
      </w:pPr>
      <w:r>
        <w:rPr>
          <w:rFonts w:hint="eastAsia" w:ascii="宋体" w:hAnsi="宋体" w:cs="宋体"/>
          <w:sz w:val="28"/>
          <w:szCs w:val="28"/>
          <w:lang w:val="en-US" w:eastAsia="zh-CN"/>
        </w:rPr>
        <w:t>袁雯雯（鸡西市检验检测中心）</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600"/>
        <w:textAlignment w:val="auto"/>
        <w:rPr>
          <w:rFonts w:hint="eastAsia" w:ascii="黑体" w:hAnsi="黑体" w:eastAsia="黑体"/>
          <w:sz w:val="28"/>
          <w:szCs w:val="28"/>
        </w:rPr>
      </w:pPr>
      <w:r>
        <w:rPr>
          <w:rFonts w:hint="eastAsia" w:ascii="黑体" w:hAnsi="黑体" w:eastAsia="黑体"/>
          <w:sz w:val="28"/>
          <w:szCs w:val="28"/>
        </w:rPr>
        <w:t xml:space="preserve">参加起草人： </w:t>
      </w:r>
    </w:p>
    <w:p>
      <w:pPr>
        <w:keepNext w:val="0"/>
        <w:keepLines w:val="0"/>
        <w:pageBreakBefore w:val="0"/>
        <w:widowControl w:val="0"/>
        <w:kinsoku/>
        <w:wordWrap/>
        <w:overflowPunct/>
        <w:topLinePunct w:val="0"/>
        <w:autoSpaceDE/>
        <w:autoSpaceDN/>
        <w:bidi w:val="0"/>
        <w:adjustRightInd/>
        <w:snapToGrid/>
        <w:spacing w:after="120" w:line="480" w:lineRule="auto"/>
        <w:ind w:left="420" w:leftChars="200" w:right="0" w:rightChars="0" w:firstLine="1680" w:firstLineChars="600"/>
        <w:textAlignment w:val="auto"/>
        <w:rPr>
          <w:rFonts w:hint="eastAsia" w:ascii="宋体" w:hAnsi="宋体" w:cs="宋体"/>
          <w:sz w:val="28"/>
          <w:szCs w:val="28"/>
          <w:lang w:val="en-US" w:eastAsia="zh-CN"/>
        </w:rPr>
      </w:pPr>
      <w:r>
        <w:rPr>
          <w:rFonts w:hint="eastAsia" w:ascii="宋体" w:hAnsi="宋体" w:cs="宋体"/>
          <w:sz w:val="28"/>
          <w:szCs w:val="28"/>
          <w:lang w:val="en-US" w:eastAsia="zh-CN"/>
        </w:rPr>
        <w:t>杨  光（鸡西市检验检测中心）</w:t>
      </w:r>
    </w:p>
    <w:p>
      <w:pPr>
        <w:keepNext w:val="0"/>
        <w:keepLines w:val="0"/>
        <w:pageBreakBefore w:val="0"/>
        <w:widowControl w:val="0"/>
        <w:kinsoku/>
        <w:wordWrap/>
        <w:overflowPunct/>
        <w:topLinePunct w:val="0"/>
        <w:autoSpaceDE/>
        <w:autoSpaceDN/>
        <w:bidi w:val="0"/>
        <w:adjustRightInd/>
        <w:snapToGrid/>
        <w:spacing w:after="120" w:line="480" w:lineRule="auto"/>
        <w:ind w:left="420" w:leftChars="200" w:right="0" w:rightChars="0" w:firstLine="1680" w:firstLineChars="600"/>
        <w:textAlignment w:val="auto"/>
        <w:rPr>
          <w:rFonts w:hint="eastAsia" w:ascii="宋体" w:hAnsi="宋体" w:cs="宋体"/>
          <w:sz w:val="28"/>
          <w:szCs w:val="28"/>
          <w:lang w:val="en-US" w:eastAsia="zh-CN"/>
        </w:rPr>
      </w:pPr>
      <w:r>
        <w:rPr>
          <w:rFonts w:hint="eastAsia" w:ascii="宋体" w:hAnsi="宋体" w:cs="宋体"/>
          <w:sz w:val="28"/>
          <w:szCs w:val="28"/>
          <w:lang w:val="en-US" w:eastAsia="zh-CN"/>
        </w:rPr>
        <w:t>王  钊（鸡西市检验检测中心）</w:t>
      </w:r>
    </w:p>
    <w:p>
      <w:pPr>
        <w:keepNext w:val="0"/>
        <w:keepLines w:val="0"/>
        <w:pageBreakBefore w:val="0"/>
        <w:widowControl w:val="0"/>
        <w:kinsoku/>
        <w:wordWrap/>
        <w:overflowPunct/>
        <w:topLinePunct w:val="0"/>
        <w:autoSpaceDE/>
        <w:autoSpaceDN/>
        <w:bidi w:val="0"/>
        <w:adjustRightInd/>
        <w:snapToGrid/>
        <w:spacing w:after="120" w:line="480" w:lineRule="auto"/>
        <w:ind w:left="420" w:leftChars="200" w:right="0" w:rightChars="0" w:firstLine="1680" w:firstLineChars="600"/>
        <w:textAlignment w:val="auto"/>
        <w:rPr>
          <w:rFonts w:hint="default" w:ascii="宋体" w:hAnsi="宋体" w:cs="宋体"/>
          <w:sz w:val="28"/>
          <w:szCs w:val="28"/>
          <w:lang w:val="en-US" w:eastAsia="zh-CN"/>
        </w:rPr>
      </w:pPr>
      <w:r>
        <w:rPr>
          <w:rFonts w:hint="eastAsia" w:ascii="宋体" w:hAnsi="宋体" w:cs="宋体"/>
          <w:sz w:val="28"/>
          <w:szCs w:val="28"/>
          <w:lang w:val="en-US" w:eastAsia="zh-CN"/>
        </w:rPr>
        <w:t>孙  梦（鸡西市检验检测中心）</w:t>
      </w:r>
    </w:p>
    <w:p>
      <w:pPr>
        <w:spacing w:line="580" w:lineRule="exact"/>
        <w:ind w:firstLine="1960" w:firstLineChars="700"/>
        <w:rPr>
          <w:rFonts w:ascii="宋体" w:hAnsi="宋体" w:cs="宋体"/>
          <w:sz w:val="28"/>
          <w:szCs w:val="28"/>
        </w:rPr>
      </w:pPr>
      <w:r>
        <w:rPr>
          <w:rFonts w:hint="eastAsia" w:ascii="宋体" w:hAnsi="宋体" w:cs="宋体"/>
          <w:sz w:val="28"/>
          <w:szCs w:val="28"/>
        </w:rPr>
        <w:t xml:space="preserve"> </w:t>
      </w:r>
    </w:p>
    <w:bookmarkEnd w:id="0"/>
    <w:p>
      <w:pPr>
        <w:spacing w:line="360" w:lineRule="auto"/>
        <w:jc w:val="both"/>
        <w:rPr>
          <w:rFonts w:eastAsia="黑体"/>
          <w:sz w:val="44"/>
        </w:rPr>
        <w:sectPr>
          <w:footerReference r:id="rId9" w:type="default"/>
          <w:pgSz w:w="11906" w:h="16838"/>
          <w:pgMar w:top="1418" w:right="1418" w:bottom="1418" w:left="1701" w:header="992" w:footer="851" w:gutter="0"/>
          <w:pgNumType w:start="1"/>
          <w:cols w:space="720" w:num="1"/>
          <w:docGrid w:type="linesAndChars" w:linePitch="312" w:charSpace="0"/>
        </w:sectPr>
      </w:pPr>
    </w:p>
    <w:p>
      <w:pPr>
        <w:spacing w:line="360" w:lineRule="auto"/>
        <w:jc w:val="right"/>
        <w:rPr>
          <w:rFonts w:eastAsia="黑体"/>
          <w:sz w:val="44"/>
        </w:rPr>
      </w:pPr>
    </w:p>
    <w:p>
      <w:pPr>
        <w:spacing w:line="360" w:lineRule="auto"/>
        <w:ind w:right="-506" w:rightChars="-241"/>
        <w:jc w:val="center"/>
        <w:rPr>
          <w:rFonts w:ascii="宋体" w:hAnsi="宋体"/>
          <w:kern w:val="0"/>
          <w:sz w:val="20"/>
          <w:szCs w:val="20"/>
        </w:rPr>
        <w:sectPr>
          <w:footerReference r:id="rId10" w:type="default"/>
          <w:type w:val="continuous"/>
          <w:pgSz w:w="11906" w:h="16838"/>
          <w:pgMar w:top="1418" w:right="1418" w:bottom="709" w:left="1701" w:header="851" w:footer="851" w:gutter="0"/>
          <w:cols w:space="720" w:num="1"/>
          <w:docGrid w:type="linesAndChars" w:linePitch="312" w:charSpace="0"/>
        </w:sectPr>
      </w:pPr>
    </w:p>
    <w:sdt>
      <w:sdtPr>
        <w:rPr>
          <w:rFonts w:ascii="宋体" w:hAnsi="宋体"/>
          <w:kern w:val="0"/>
          <w:sz w:val="20"/>
          <w:szCs w:val="20"/>
        </w:rPr>
        <w:id w:val="147459483"/>
        <w:docPartObj>
          <w:docPartGallery w:val="Table of Contents"/>
          <w:docPartUnique/>
        </w:docPartObj>
      </w:sdtPr>
      <w:sdtEndPr>
        <w:rPr>
          <w:rFonts w:hint="eastAsia" w:ascii="宋体" w:hAnsi="宋体" w:cs="宋体"/>
          <w:kern w:val="0"/>
          <w:sz w:val="24"/>
          <w:szCs w:val="20"/>
        </w:rPr>
      </w:sdtEndPr>
      <w:sdtContent>
        <w:p>
          <w:pPr>
            <w:spacing w:line="360" w:lineRule="auto"/>
            <w:ind w:right="-506" w:rightChars="-241"/>
            <w:jc w:val="center"/>
            <w:rPr>
              <w:rFonts w:ascii="宋体" w:hAnsi="宋体"/>
              <w:kern w:val="0"/>
              <w:sz w:val="20"/>
              <w:szCs w:val="20"/>
            </w:rPr>
          </w:pPr>
        </w:p>
        <w:p>
          <w:pPr>
            <w:spacing w:line="360" w:lineRule="auto"/>
            <w:ind w:right="-506" w:rightChars="-241"/>
            <w:jc w:val="center"/>
            <w:rPr>
              <w:rFonts w:ascii="宋体" w:hAnsi="宋体"/>
              <w:sz w:val="24"/>
            </w:rPr>
          </w:pPr>
          <w:bookmarkStart w:id="1" w:name="_Toc15957"/>
          <w:r>
            <w:rPr>
              <w:rFonts w:eastAsia="黑体"/>
              <w:spacing w:val="340"/>
              <w:sz w:val="44"/>
              <w:szCs w:val="44"/>
            </w:rPr>
            <w:t>目</w:t>
          </w:r>
          <w:r>
            <w:rPr>
              <w:rFonts w:eastAsia="黑体"/>
              <w:sz w:val="44"/>
              <w:szCs w:val="44"/>
            </w:rPr>
            <w:t>录</w:t>
          </w:r>
          <w:bookmarkEnd w:id="1"/>
          <w:r>
            <w:rPr>
              <w:rFonts w:hint="eastAsia" w:ascii="宋体" w:hAnsi="宋体"/>
              <w:sz w:val="24"/>
            </w:rPr>
            <w:fldChar w:fldCharType="begin"/>
          </w:r>
          <w:r>
            <w:rPr>
              <w:rFonts w:hint="eastAsia" w:ascii="宋体" w:hAnsi="宋体"/>
              <w:sz w:val="24"/>
            </w:rPr>
            <w:instrText xml:space="preserve">TOC \o "1-2" \h \u </w:instrText>
          </w:r>
          <w:r>
            <w:rPr>
              <w:rFonts w:hint="eastAsia" w:ascii="宋体" w:hAnsi="宋体"/>
              <w:sz w:val="24"/>
            </w:rPr>
            <w:fldChar w:fldCharType="separate"/>
          </w:r>
        </w:p>
        <w:p>
          <w:pPr>
            <w:pStyle w:val="16"/>
            <w:tabs>
              <w:tab w:val="right" w:leader="dot" w:pos="9072"/>
            </w:tabs>
            <w:spacing w:after="0" w:line="360" w:lineRule="auto"/>
            <w:ind w:left="0" w:leftChars="0"/>
            <w:jc w:val="left"/>
            <w:rPr>
              <w:rFonts w:ascii="宋体" w:hAnsi="宋体"/>
              <w:sz w:val="24"/>
            </w:rPr>
          </w:pPr>
          <w:r>
            <w:fldChar w:fldCharType="begin"/>
          </w:r>
          <w:r>
            <w:instrText xml:space="preserve"> HYPERLINK \l "_Toc32528" </w:instrText>
          </w:r>
          <w:r>
            <w:fldChar w:fldCharType="separate"/>
          </w:r>
          <w:r>
            <w:rPr>
              <w:rFonts w:hint="eastAsia" w:ascii="宋体" w:hAnsi="宋体"/>
              <w:sz w:val="24"/>
            </w:rPr>
            <w:t>引言</w:t>
          </w:r>
          <w:r>
            <w:rPr>
              <w:rFonts w:hint="eastAsia" w:ascii="宋体" w:hAnsi="宋体"/>
              <w:sz w:val="24"/>
            </w:rPr>
            <w:tab/>
          </w:r>
          <w:r>
            <w:rPr>
              <w:rFonts w:hint="eastAsia" w:ascii="宋体" w:hAnsi="宋体"/>
              <w:sz w:val="24"/>
            </w:rPr>
            <w:t>（</w:t>
          </w:r>
          <w:r>
            <w:rPr>
              <w:rFonts w:hint="eastAsia" w:ascii="宋体" w:hAnsi="宋体"/>
              <w:sz w:val="24"/>
            </w:rPr>
            <w:fldChar w:fldCharType="end"/>
          </w:r>
          <w:r>
            <w:rPr>
              <w:rFonts w:hint="eastAsia" w:ascii="宋体" w:hAnsi="宋体"/>
              <w:sz w:val="24"/>
            </w:rPr>
            <w:t>II）</w:t>
          </w:r>
        </w:p>
        <w:p>
          <w:pPr>
            <w:pStyle w:val="16"/>
            <w:tabs>
              <w:tab w:val="right" w:leader="dot" w:pos="9072"/>
            </w:tabs>
            <w:spacing w:after="0" w:line="360" w:lineRule="auto"/>
            <w:ind w:left="0" w:leftChars="0"/>
            <w:jc w:val="left"/>
            <w:rPr>
              <w:rFonts w:ascii="宋体" w:hAnsi="宋体"/>
              <w:sz w:val="24"/>
            </w:rPr>
          </w:pPr>
          <w:r>
            <w:fldChar w:fldCharType="begin"/>
          </w:r>
          <w:r>
            <w:instrText xml:space="preserve"> HYPERLINK \l "_Toc27463" </w:instrText>
          </w:r>
          <w:r>
            <w:fldChar w:fldCharType="separate"/>
          </w:r>
          <w:r>
            <w:rPr>
              <w:rFonts w:hint="eastAsia" w:ascii="宋体" w:hAnsi="宋体"/>
              <w:sz w:val="24"/>
            </w:rPr>
            <w:t>1  范围</w:t>
          </w:r>
          <w:r>
            <w:rPr>
              <w:rFonts w:hint="eastAsia" w:ascii="宋体" w:hAnsi="宋体"/>
              <w:sz w:val="24"/>
            </w:rPr>
            <w:tab/>
          </w:r>
          <w:r>
            <w:rPr>
              <w:rFonts w:hint="eastAsia" w:ascii="宋体" w:hAnsi="宋体"/>
              <w:sz w:val="24"/>
            </w:rPr>
            <w:t>（1</w:t>
          </w:r>
          <w:r>
            <w:rPr>
              <w:rFonts w:hint="eastAsia" w:ascii="宋体" w:hAnsi="宋体"/>
              <w:sz w:val="24"/>
            </w:rPr>
            <w:fldChar w:fldCharType="end"/>
          </w:r>
          <w:r>
            <w:rPr>
              <w:rFonts w:hint="eastAsia" w:ascii="宋体" w:hAnsi="宋体"/>
              <w:sz w:val="24"/>
            </w:rPr>
            <w:t>）</w:t>
          </w:r>
        </w:p>
        <w:p>
          <w:pPr>
            <w:pStyle w:val="16"/>
            <w:tabs>
              <w:tab w:val="right" w:leader="dot" w:pos="9072"/>
            </w:tabs>
            <w:spacing w:after="0" w:line="360" w:lineRule="auto"/>
            <w:ind w:left="0" w:leftChars="0"/>
            <w:jc w:val="left"/>
            <w:rPr>
              <w:rFonts w:ascii="宋体" w:hAnsi="宋体"/>
              <w:sz w:val="24"/>
            </w:rPr>
          </w:pPr>
          <w:r>
            <w:fldChar w:fldCharType="begin"/>
          </w:r>
          <w:r>
            <w:instrText xml:space="preserve"> HYPERLINK \l "_Toc26164" </w:instrText>
          </w:r>
          <w:r>
            <w:fldChar w:fldCharType="separate"/>
          </w:r>
          <w:r>
            <w:rPr>
              <w:rFonts w:hint="eastAsia" w:ascii="宋体" w:hAnsi="宋体"/>
              <w:sz w:val="24"/>
            </w:rPr>
            <w:t>2  引用文件</w:t>
          </w:r>
          <w:r>
            <w:rPr>
              <w:rFonts w:hint="eastAsia" w:ascii="宋体" w:hAnsi="宋体"/>
              <w:sz w:val="24"/>
            </w:rPr>
            <w:tab/>
          </w:r>
          <w:r>
            <w:rPr>
              <w:rFonts w:hint="eastAsia" w:ascii="宋体" w:hAnsi="宋体"/>
              <w:sz w:val="24"/>
            </w:rPr>
            <w:t>（1</w:t>
          </w:r>
          <w:r>
            <w:rPr>
              <w:rFonts w:hint="eastAsia" w:ascii="宋体" w:hAnsi="宋体"/>
              <w:sz w:val="24"/>
            </w:rPr>
            <w:fldChar w:fldCharType="end"/>
          </w:r>
          <w:r>
            <w:rPr>
              <w:rFonts w:hint="eastAsia" w:ascii="宋体" w:hAnsi="宋体"/>
              <w:sz w:val="24"/>
            </w:rPr>
            <w:t>）</w:t>
          </w:r>
        </w:p>
        <w:p>
          <w:pPr>
            <w:pStyle w:val="16"/>
            <w:tabs>
              <w:tab w:val="right" w:leader="dot" w:pos="9072"/>
            </w:tabs>
            <w:spacing w:after="0" w:line="360" w:lineRule="auto"/>
            <w:ind w:left="0" w:leftChars="0"/>
            <w:jc w:val="left"/>
            <w:rPr>
              <w:rFonts w:ascii="宋体" w:hAnsi="宋体"/>
              <w:sz w:val="24"/>
            </w:rPr>
          </w:pPr>
          <w:r>
            <w:fldChar w:fldCharType="begin"/>
          </w:r>
          <w:r>
            <w:instrText xml:space="preserve"> HYPERLINK \l "_Toc27172" </w:instrText>
          </w:r>
          <w:r>
            <w:fldChar w:fldCharType="separate"/>
          </w:r>
          <w:r>
            <w:rPr>
              <w:rFonts w:hint="eastAsia" w:ascii="宋体" w:hAnsi="宋体"/>
              <w:sz w:val="24"/>
            </w:rPr>
            <w:t>3  概述</w:t>
          </w:r>
          <w:r>
            <w:rPr>
              <w:rFonts w:hint="eastAsia" w:ascii="宋体" w:hAnsi="宋体"/>
              <w:sz w:val="24"/>
            </w:rPr>
            <w:tab/>
          </w:r>
          <w:r>
            <w:rPr>
              <w:rFonts w:hint="eastAsia" w:ascii="宋体" w:hAnsi="宋体"/>
              <w:sz w:val="24"/>
            </w:rPr>
            <w:t>（1</w:t>
          </w:r>
          <w:r>
            <w:rPr>
              <w:rFonts w:hint="eastAsia" w:ascii="宋体" w:hAnsi="宋体"/>
              <w:sz w:val="24"/>
            </w:rPr>
            <w:fldChar w:fldCharType="end"/>
          </w:r>
          <w:r>
            <w:rPr>
              <w:rFonts w:hint="eastAsia" w:ascii="宋体" w:hAnsi="宋体"/>
              <w:sz w:val="24"/>
            </w:rPr>
            <w:t>）</w:t>
          </w:r>
        </w:p>
        <w:p>
          <w:pPr>
            <w:pStyle w:val="16"/>
            <w:tabs>
              <w:tab w:val="right" w:leader="dot" w:pos="9072"/>
            </w:tabs>
            <w:spacing w:after="0" w:line="360" w:lineRule="auto"/>
            <w:ind w:left="0" w:leftChars="0"/>
            <w:jc w:val="left"/>
            <w:rPr>
              <w:rFonts w:ascii="宋体" w:hAnsi="宋体"/>
              <w:sz w:val="24"/>
            </w:rPr>
          </w:pPr>
          <w:r>
            <w:fldChar w:fldCharType="begin"/>
          </w:r>
          <w:r>
            <w:instrText xml:space="preserve"> HYPERLINK \l "_Toc21277" </w:instrText>
          </w:r>
          <w:r>
            <w:fldChar w:fldCharType="separate"/>
          </w:r>
          <w:r>
            <w:rPr>
              <w:rFonts w:hint="eastAsia" w:ascii="宋体" w:hAnsi="宋体"/>
              <w:sz w:val="24"/>
            </w:rPr>
            <w:t>4  计量特性</w:t>
          </w:r>
          <w:r>
            <w:rPr>
              <w:rFonts w:hint="eastAsia" w:ascii="宋体" w:hAnsi="宋体"/>
              <w:sz w:val="24"/>
            </w:rPr>
            <w:tab/>
          </w:r>
          <w:r>
            <w:rPr>
              <w:rFonts w:hint="eastAsia" w:ascii="宋体" w:hAnsi="宋体"/>
              <w:sz w:val="24"/>
            </w:rPr>
            <w:t>（1</w:t>
          </w:r>
          <w:r>
            <w:rPr>
              <w:rFonts w:hint="eastAsia" w:ascii="宋体" w:hAnsi="宋体"/>
              <w:sz w:val="24"/>
            </w:rPr>
            <w:fldChar w:fldCharType="end"/>
          </w:r>
          <w:r>
            <w:rPr>
              <w:rFonts w:hint="eastAsia" w:ascii="宋体" w:hAnsi="宋体"/>
              <w:sz w:val="24"/>
            </w:rPr>
            <w:t>）</w:t>
          </w:r>
        </w:p>
        <w:p>
          <w:pPr>
            <w:pStyle w:val="16"/>
            <w:tabs>
              <w:tab w:val="right" w:leader="dot" w:pos="9072"/>
            </w:tabs>
            <w:spacing w:after="0" w:line="360" w:lineRule="auto"/>
            <w:ind w:left="0" w:leftChars="0"/>
            <w:jc w:val="left"/>
            <w:rPr>
              <w:rFonts w:ascii="宋体" w:hAnsi="宋体"/>
              <w:sz w:val="24"/>
            </w:rPr>
          </w:pPr>
          <w:r>
            <w:fldChar w:fldCharType="begin"/>
          </w:r>
          <w:r>
            <w:instrText xml:space="preserve"> HYPERLINK \l "_Toc21277" </w:instrText>
          </w:r>
          <w:r>
            <w:fldChar w:fldCharType="separate"/>
          </w:r>
          <w:r>
            <w:rPr>
              <w:rFonts w:hint="eastAsia" w:ascii="宋体" w:hAnsi="宋体"/>
              <w:sz w:val="24"/>
            </w:rPr>
            <w:t>4.1  温度示值误差</w:t>
          </w:r>
          <w:r>
            <w:rPr>
              <w:rFonts w:hint="eastAsia" w:ascii="宋体" w:hAnsi="宋体"/>
              <w:sz w:val="24"/>
            </w:rPr>
            <w:tab/>
          </w:r>
          <w:r>
            <w:rPr>
              <w:rFonts w:hint="eastAsia" w:ascii="宋体" w:hAnsi="宋体"/>
              <w:sz w:val="24"/>
            </w:rPr>
            <w:t>（1</w:t>
          </w:r>
          <w:r>
            <w:rPr>
              <w:rFonts w:hint="eastAsia" w:ascii="宋体" w:hAnsi="宋体"/>
              <w:sz w:val="24"/>
            </w:rPr>
            <w:fldChar w:fldCharType="end"/>
          </w:r>
          <w:r>
            <w:rPr>
              <w:rFonts w:hint="eastAsia" w:ascii="宋体" w:hAnsi="宋体"/>
              <w:sz w:val="24"/>
            </w:rPr>
            <w:t>）</w:t>
          </w:r>
        </w:p>
        <w:p>
          <w:pPr>
            <w:pStyle w:val="16"/>
            <w:tabs>
              <w:tab w:val="right" w:leader="dot" w:pos="9072"/>
            </w:tabs>
            <w:spacing w:after="0" w:line="360" w:lineRule="auto"/>
            <w:ind w:left="0" w:leftChars="0"/>
            <w:jc w:val="left"/>
            <w:rPr>
              <w:rFonts w:ascii="宋体" w:hAnsi="宋体"/>
              <w:sz w:val="24"/>
            </w:rPr>
          </w:pPr>
          <w:r>
            <w:fldChar w:fldCharType="begin"/>
          </w:r>
          <w:r>
            <w:instrText xml:space="preserve"> HYPERLINK \l "_Toc21277" </w:instrText>
          </w:r>
          <w:r>
            <w:fldChar w:fldCharType="separate"/>
          </w:r>
          <w:r>
            <w:rPr>
              <w:rFonts w:hint="eastAsia" w:ascii="宋体" w:hAnsi="宋体"/>
              <w:sz w:val="24"/>
            </w:rPr>
            <w:t>4.2  转速示值误差</w:t>
          </w:r>
          <w:r>
            <w:rPr>
              <w:rFonts w:hint="eastAsia" w:ascii="宋体" w:hAnsi="宋体"/>
              <w:sz w:val="24"/>
            </w:rPr>
            <w:tab/>
          </w:r>
          <w:r>
            <w:rPr>
              <w:rFonts w:hint="eastAsia" w:ascii="宋体" w:hAnsi="宋体"/>
              <w:sz w:val="24"/>
            </w:rPr>
            <w:t>（1</w:t>
          </w:r>
          <w:r>
            <w:rPr>
              <w:rFonts w:hint="eastAsia" w:ascii="宋体" w:hAnsi="宋体"/>
              <w:sz w:val="24"/>
            </w:rPr>
            <w:fldChar w:fldCharType="end"/>
          </w:r>
          <w:r>
            <w:rPr>
              <w:rFonts w:hint="eastAsia" w:ascii="宋体" w:hAnsi="宋体"/>
              <w:sz w:val="24"/>
            </w:rPr>
            <w:t>）</w:t>
          </w:r>
        </w:p>
        <w:p>
          <w:pPr>
            <w:pStyle w:val="16"/>
            <w:tabs>
              <w:tab w:val="right" w:leader="dot" w:pos="9072"/>
            </w:tabs>
            <w:spacing w:after="0" w:line="360" w:lineRule="auto"/>
            <w:ind w:left="0" w:leftChars="0"/>
            <w:jc w:val="left"/>
            <w:rPr>
              <w:rFonts w:ascii="宋体" w:hAnsi="宋体"/>
              <w:sz w:val="24"/>
            </w:rPr>
          </w:pPr>
          <w:r>
            <w:fldChar w:fldCharType="begin"/>
          </w:r>
          <w:r>
            <w:instrText xml:space="preserve"> HYPERLINK \l "_Toc5411" </w:instrText>
          </w:r>
          <w:r>
            <w:fldChar w:fldCharType="separate"/>
          </w:r>
          <w:r>
            <w:rPr>
              <w:rFonts w:hint="eastAsia" w:ascii="宋体" w:hAnsi="宋体"/>
              <w:sz w:val="24"/>
            </w:rPr>
            <w:t>5  校准条件</w:t>
          </w:r>
          <w:r>
            <w:rPr>
              <w:rFonts w:hint="eastAsia" w:ascii="宋体" w:hAnsi="宋体"/>
              <w:sz w:val="24"/>
            </w:rPr>
            <w:tab/>
          </w:r>
          <w:r>
            <w:rPr>
              <w:rFonts w:hint="eastAsia" w:ascii="宋体" w:hAnsi="宋体"/>
              <w:sz w:val="24"/>
            </w:rPr>
            <w:t>（1</w:t>
          </w:r>
          <w:r>
            <w:rPr>
              <w:rFonts w:hint="eastAsia" w:ascii="宋体" w:hAnsi="宋体"/>
              <w:sz w:val="24"/>
            </w:rPr>
            <w:fldChar w:fldCharType="end"/>
          </w:r>
          <w:r>
            <w:rPr>
              <w:rFonts w:hint="eastAsia" w:ascii="宋体" w:hAnsi="宋体"/>
              <w:sz w:val="24"/>
            </w:rPr>
            <w:t>）</w:t>
          </w:r>
        </w:p>
        <w:p>
          <w:pPr>
            <w:pStyle w:val="16"/>
            <w:tabs>
              <w:tab w:val="right" w:leader="dot" w:pos="9072"/>
            </w:tabs>
            <w:spacing w:after="0" w:line="360" w:lineRule="auto"/>
            <w:ind w:left="0" w:leftChars="0"/>
            <w:jc w:val="left"/>
            <w:rPr>
              <w:rFonts w:ascii="宋体" w:hAnsi="宋体"/>
              <w:sz w:val="24"/>
            </w:rPr>
          </w:pPr>
          <w:r>
            <w:fldChar w:fldCharType="begin"/>
          </w:r>
          <w:r>
            <w:instrText xml:space="preserve"> HYPERLINK \l "_Toc3054" </w:instrText>
          </w:r>
          <w:r>
            <w:fldChar w:fldCharType="separate"/>
          </w:r>
          <w:r>
            <w:rPr>
              <w:rFonts w:hint="eastAsia" w:ascii="宋体" w:hAnsi="宋体"/>
              <w:sz w:val="24"/>
            </w:rPr>
            <w:t>5.1  环境条件</w:t>
          </w:r>
          <w:r>
            <w:rPr>
              <w:rFonts w:hint="eastAsia" w:ascii="宋体" w:hAnsi="宋体"/>
              <w:sz w:val="24"/>
            </w:rPr>
            <w:tab/>
          </w:r>
          <w:r>
            <w:rPr>
              <w:rFonts w:hint="eastAsia" w:ascii="宋体" w:hAnsi="宋体"/>
              <w:sz w:val="24"/>
            </w:rPr>
            <w:t>（1</w:t>
          </w:r>
          <w:r>
            <w:rPr>
              <w:rFonts w:hint="eastAsia" w:ascii="宋体" w:hAnsi="宋体"/>
              <w:sz w:val="24"/>
            </w:rPr>
            <w:fldChar w:fldCharType="end"/>
          </w:r>
          <w:r>
            <w:rPr>
              <w:rFonts w:hint="eastAsia" w:ascii="宋体" w:hAnsi="宋体"/>
              <w:sz w:val="24"/>
            </w:rPr>
            <w:t>）</w:t>
          </w:r>
        </w:p>
        <w:p>
          <w:pPr>
            <w:pStyle w:val="16"/>
            <w:tabs>
              <w:tab w:val="right" w:leader="dot" w:pos="9072"/>
            </w:tabs>
            <w:spacing w:after="0" w:line="360" w:lineRule="auto"/>
            <w:ind w:left="0" w:leftChars="0"/>
            <w:jc w:val="left"/>
            <w:rPr>
              <w:rFonts w:ascii="宋体" w:hAnsi="宋体"/>
              <w:sz w:val="24"/>
            </w:rPr>
          </w:pPr>
          <w:r>
            <w:fldChar w:fldCharType="begin"/>
          </w:r>
          <w:r>
            <w:instrText xml:space="preserve"> HYPERLINK \l "_Toc1496" </w:instrText>
          </w:r>
          <w:r>
            <w:fldChar w:fldCharType="separate"/>
          </w:r>
          <w:r>
            <w:rPr>
              <w:rFonts w:hint="eastAsia" w:ascii="宋体" w:hAnsi="宋体"/>
              <w:sz w:val="24"/>
            </w:rPr>
            <w:t>5.2  测量标准及其他设备</w:t>
          </w:r>
          <w:r>
            <w:rPr>
              <w:rFonts w:hint="eastAsia" w:ascii="宋体" w:hAnsi="宋体"/>
              <w:sz w:val="24"/>
            </w:rPr>
            <w:tab/>
          </w:r>
          <w:r>
            <w:rPr>
              <w:rFonts w:hint="eastAsia" w:ascii="宋体" w:hAnsi="宋体"/>
              <w:sz w:val="24"/>
            </w:rPr>
            <w:t>（2</w:t>
          </w:r>
          <w:r>
            <w:rPr>
              <w:rFonts w:hint="eastAsia" w:ascii="宋体" w:hAnsi="宋体"/>
              <w:sz w:val="24"/>
            </w:rPr>
            <w:fldChar w:fldCharType="end"/>
          </w:r>
          <w:r>
            <w:rPr>
              <w:rFonts w:hint="eastAsia" w:ascii="宋体" w:hAnsi="宋体"/>
              <w:sz w:val="24"/>
            </w:rPr>
            <w:t>）</w:t>
          </w:r>
        </w:p>
        <w:p>
          <w:pPr>
            <w:pStyle w:val="16"/>
            <w:tabs>
              <w:tab w:val="right" w:leader="dot" w:pos="9072"/>
            </w:tabs>
            <w:spacing w:after="0" w:line="360" w:lineRule="auto"/>
            <w:ind w:left="0" w:leftChars="0"/>
            <w:jc w:val="left"/>
            <w:rPr>
              <w:rFonts w:ascii="宋体" w:hAnsi="宋体"/>
              <w:sz w:val="24"/>
            </w:rPr>
          </w:pPr>
          <w:r>
            <w:fldChar w:fldCharType="begin"/>
          </w:r>
          <w:r>
            <w:instrText xml:space="preserve"> HYPERLINK \l "_Toc13548" </w:instrText>
          </w:r>
          <w:r>
            <w:fldChar w:fldCharType="separate"/>
          </w:r>
          <w:r>
            <w:rPr>
              <w:rFonts w:hint="eastAsia" w:ascii="宋体" w:hAnsi="宋体"/>
              <w:sz w:val="24"/>
            </w:rPr>
            <w:t>6  校准项目和校准方法</w:t>
          </w:r>
          <w:r>
            <w:rPr>
              <w:rFonts w:hint="eastAsia" w:ascii="宋体" w:hAnsi="宋体"/>
              <w:sz w:val="24"/>
            </w:rPr>
            <w:tab/>
          </w:r>
          <w:r>
            <w:rPr>
              <w:rFonts w:hint="eastAsia" w:ascii="宋体" w:hAnsi="宋体"/>
              <w:sz w:val="24"/>
            </w:rPr>
            <w:t>（2</w:t>
          </w:r>
          <w:r>
            <w:rPr>
              <w:rFonts w:hint="eastAsia" w:ascii="宋体" w:hAnsi="宋体"/>
              <w:sz w:val="24"/>
            </w:rPr>
            <w:fldChar w:fldCharType="end"/>
          </w:r>
          <w:r>
            <w:rPr>
              <w:rFonts w:hint="eastAsia" w:ascii="宋体" w:hAnsi="宋体"/>
              <w:sz w:val="24"/>
            </w:rPr>
            <w:t>）</w:t>
          </w:r>
        </w:p>
        <w:p>
          <w:pPr>
            <w:pStyle w:val="16"/>
            <w:tabs>
              <w:tab w:val="right" w:leader="dot" w:pos="9072"/>
            </w:tabs>
            <w:spacing w:after="0" w:line="360" w:lineRule="auto"/>
            <w:ind w:left="0" w:leftChars="0"/>
            <w:jc w:val="left"/>
            <w:rPr>
              <w:rFonts w:ascii="宋体" w:hAnsi="宋体"/>
              <w:sz w:val="24"/>
            </w:rPr>
          </w:pPr>
          <w:r>
            <w:fldChar w:fldCharType="begin"/>
          </w:r>
          <w:r>
            <w:instrText xml:space="preserve"> HYPERLINK \l "_Toc3054" </w:instrText>
          </w:r>
          <w:r>
            <w:fldChar w:fldCharType="separate"/>
          </w:r>
          <w:r>
            <w:rPr>
              <w:rFonts w:hint="eastAsia" w:ascii="宋体" w:hAnsi="宋体"/>
              <w:sz w:val="24"/>
            </w:rPr>
            <w:t>6.1  温度示值误差</w:t>
          </w:r>
          <w:r>
            <w:rPr>
              <w:rFonts w:hint="eastAsia" w:ascii="宋体" w:hAnsi="宋体"/>
              <w:sz w:val="24"/>
            </w:rPr>
            <w:tab/>
          </w:r>
          <w:r>
            <w:rPr>
              <w:rFonts w:hint="eastAsia" w:ascii="宋体" w:hAnsi="宋体"/>
              <w:sz w:val="24"/>
            </w:rPr>
            <w:t>（2</w:t>
          </w:r>
          <w:r>
            <w:rPr>
              <w:rFonts w:hint="eastAsia" w:ascii="宋体" w:hAnsi="宋体"/>
              <w:sz w:val="24"/>
            </w:rPr>
            <w:fldChar w:fldCharType="end"/>
          </w:r>
          <w:r>
            <w:rPr>
              <w:rFonts w:hint="eastAsia" w:ascii="宋体" w:hAnsi="宋体"/>
              <w:sz w:val="24"/>
            </w:rPr>
            <w:t>）</w:t>
          </w:r>
        </w:p>
        <w:p>
          <w:pPr>
            <w:pStyle w:val="16"/>
            <w:tabs>
              <w:tab w:val="right" w:leader="dot" w:pos="9072"/>
            </w:tabs>
            <w:spacing w:after="0" w:line="360" w:lineRule="auto"/>
            <w:ind w:left="0" w:leftChars="0"/>
            <w:jc w:val="left"/>
            <w:rPr>
              <w:rFonts w:ascii="宋体" w:hAnsi="宋体"/>
              <w:sz w:val="24"/>
            </w:rPr>
          </w:pPr>
          <w:r>
            <w:fldChar w:fldCharType="begin"/>
          </w:r>
          <w:r>
            <w:instrText xml:space="preserve"> HYPERLINK \l "_Toc1496" </w:instrText>
          </w:r>
          <w:r>
            <w:fldChar w:fldCharType="separate"/>
          </w:r>
          <w:r>
            <w:rPr>
              <w:rFonts w:hint="eastAsia" w:ascii="宋体" w:hAnsi="宋体"/>
              <w:sz w:val="24"/>
            </w:rPr>
            <w:t>6.2  转速示值误差</w:t>
          </w:r>
          <w:r>
            <w:rPr>
              <w:rFonts w:hint="eastAsia" w:ascii="宋体" w:hAnsi="宋体"/>
              <w:sz w:val="24"/>
            </w:rPr>
            <w:tab/>
          </w:r>
          <w:r>
            <w:rPr>
              <w:rFonts w:hint="eastAsia" w:ascii="宋体" w:hAnsi="宋体"/>
              <w:sz w:val="24"/>
            </w:rPr>
            <w:t>（2</w:t>
          </w:r>
          <w:r>
            <w:rPr>
              <w:rFonts w:hint="eastAsia" w:ascii="宋体" w:hAnsi="宋体"/>
              <w:sz w:val="24"/>
            </w:rPr>
            <w:fldChar w:fldCharType="end"/>
          </w:r>
          <w:r>
            <w:rPr>
              <w:rFonts w:hint="eastAsia" w:ascii="宋体" w:hAnsi="宋体"/>
              <w:sz w:val="24"/>
            </w:rPr>
            <w:t>）</w:t>
          </w:r>
        </w:p>
        <w:p>
          <w:pPr>
            <w:pStyle w:val="16"/>
            <w:tabs>
              <w:tab w:val="right" w:leader="dot" w:pos="9072"/>
            </w:tabs>
            <w:spacing w:after="0" w:line="360" w:lineRule="auto"/>
            <w:ind w:left="0" w:leftChars="0"/>
            <w:jc w:val="left"/>
            <w:rPr>
              <w:rFonts w:ascii="宋体" w:hAnsi="宋体"/>
              <w:sz w:val="24"/>
            </w:rPr>
          </w:pPr>
          <w:r>
            <w:fldChar w:fldCharType="begin"/>
          </w:r>
          <w:r>
            <w:instrText xml:space="preserve"> HYPERLINK \l "_Toc9565" </w:instrText>
          </w:r>
          <w:r>
            <w:fldChar w:fldCharType="separate"/>
          </w:r>
          <w:r>
            <w:rPr>
              <w:rFonts w:hint="eastAsia" w:ascii="宋体" w:hAnsi="宋体"/>
              <w:sz w:val="24"/>
            </w:rPr>
            <w:t>7  校准结果表达</w:t>
          </w:r>
          <w:r>
            <w:rPr>
              <w:rFonts w:hint="eastAsia" w:ascii="宋体" w:hAnsi="宋体"/>
              <w:sz w:val="24"/>
            </w:rPr>
            <w:tab/>
          </w:r>
          <w:r>
            <w:rPr>
              <w:rFonts w:hint="eastAsia" w:ascii="宋体" w:hAnsi="宋体"/>
              <w:sz w:val="24"/>
            </w:rPr>
            <w:t>（3</w:t>
          </w:r>
          <w:r>
            <w:rPr>
              <w:rFonts w:hint="eastAsia" w:ascii="宋体" w:hAnsi="宋体"/>
              <w:sz w:val="24"/>
            </w:rPr>
            <w:fldChar w:fldCharType="end"/>
          </w:r>
          <w:r>
            <w:rPr>
              <w:rFonts w:hint="eastAsia" w:ascii="宋体" w:hAnsi="宋体"/>
              <w:sz w:val="24"/>
            </w:rPr>
            <w:t>）</w:t>
          </w:r>
        </w:p>
        <w:p>
          <w:pPr>
            <w:pStyle w:val="16"/>
            <w:tabs>
              <w:tab w:val="right" w:leader="dot" w:pos="9072"/>
            </w:tabs>
            <w:spacing w:after="0" w:line="360" w:lineRule="auto"/>
            <w:ind w:left="0" w:leftChars="0"/>
            <w:jc w:val="left"/>
            <w:rPr>
              <w:rFonts w:ascii="宋体" w:hAnsi="宋体"/>
              <w:sz w:val="24"/>
            </w:rPr>
          </w:pPr>
          <w:r>
            <w:fldChar w:fldCharType="begin"/>
          </w:r>
          <w:r>
            <w:instrText xml:space="preserve"> HYPERLINK \l "_Toc14038" </w:instrText>
          </w:r>
          <w:r>
            <w:fldChar w:fldCharType="separate"/>
          </w:r>
          <w:r>
            <w:rPr>
              <w:rFonts w:hint="eastAsia" w:ascii="宋体" w:hAnsi="宋体"/>
              <w:sz w:val="24"/>
            </w:rPr>
            <w:t>8  复校时间间隔</w:t>
          </w:r>
          <w:r>
            <w:rPr>
              <w:rFonts w:hint="eastAsia" w:ascii="宋体" w:hAnsi="宋体"/>
              <w:sz w:val="24"/>
            </w:rPr>
            <w:tab/>
          </w:r>
          <w:r>
            <w:rPr>
              <w:rFonts w:hint="eastAsia" w:ascii="宋体" w:hAnsi="宋体"/>
              <w:sz w:val="24"/>
            </w:rPr>
            <w:t>（3</w:t>
          </w:r>
          <w:r>
            <w:rPr>
              <w:rFonts w:hint="eastAsia" w:ascii="宋体" w:hAnsi="宋体"/>
              <w:sz w:val="24"/>
            </w:rPr>
            <w:fldChar w:fldCharType="end"/>
          </w:r>
          <w:r>
            <w:rPr>
              <w:rFonts w:hint="eastAsia" w:ascii="宋体" w:hAnsi="宋体"/>
              <w:sz w:val="24"/>
            </w:rPr>
            <w:t>）</w:t>
          </w:r>
        </w:p>
        <w:p>
          <w:pPr>
            <w:pStyle w:val="16"/>
            <w:tabs>
              <w:tab w:val="right" w:leader="dot" w:pos="9072"/>
            </w:tabs>
            <w:spacing w:after="0" w:line="360" w:lineRule="auto"/>
            <w:ind w:left="0" w:leftChars="0"/>
            <w:jc w:val="left"/>
            <w:rPr>
              <w:rFonts w:ascii="宋体" w:hAnsi="宋体"/>
              <w:sz w:val="24"/>
            </w:rPr>
          </w:pPr>
          <w:r>
            <w:fldChar w:fldCharType="begin"/>
          </w:r>
          <w:r>
            <w:instrText xml:space="preserve"> HYPERLINK \l "_Toc6978" </w:instrText>
          </w:r>
          <w:r>
            <w:fldChar w:fldCharType="separate"/>
          </w:r>
          <w:r>
            <w:rPr>
              <w:rFonts w:hint="eastAsia" w:ascii="宋体" w:hAnsi="宋体"/>
              <w:sz w:val="24"/>
            </w:rPr>
            <w:t>附录A  磁力加热搅拌器校准记录格式（推荐性）</w:t>
          </w:r>
          <w:r>
            <w:rPr>
              <w:rFonts w:hint="eastAsia" w:ascii="宋体" w:hAnsi="宋体"/>
              <w:sz w:val="24"/>
            </w:rPr>
            <w:tab/>
          </w:r>
          <w:r>
            <w:rPr>
              <w:rFonts w:hint="eastAsia" w:ascii="宋体" w:hAnsi="宋体"/>
              <w:sz w:val="24"/>
            </w:rPr>
            <w:t>（4</w:t>
          </w:r>
          <w:r>
            <w:rPr>
              <w:rFonts w:hint="eastAsia" w:ascii="宋体" w:hAnsi="宋体"/>
              <w:sz w:val="24"/>
            </w:rPr>
            <w:fldChar w:fldCharType="end"/>
          </w:r>
          <w:r>
            <w:rPr>
              <w:rFonts w:hint="eastAsia" w:ascii="宋体" w:hAnsi="宋体"/>
              <w:sz w:val="24"/>
            </w:rPr>
            <w:t>）</w:t>
          </w:r>
        </w:p>
        <w:p>
          <w:pPr>
            <w:pStyle w:val="16"/>
            <w:tabs>
              <w:tab w:val="right" w:leader="dot" w:pos="9072"/>
            </w:tabs>
            <w:spacing w:after="0" w:line="360" w:lineRule="auto"/>
            <w:ind w:left="0" w:leftChars="0"/>
            <w:jc w:val="left"/>
            <w:rPr>
              <w:rFonts w:ascii="宋体" w:hAnsi="宋体"/>
              <w:sz w:val="24"/>
            </w:rPr>
          </w:pPr>
          <w:r>
            <w:fldChar w:fldCharType="begin"/>
          </w:r>
          <w:r>
            <w:instrText xml:space="preserve"> HYPERLINK \l "_Toc2285" </w:instrText>
          </w:r>
          <w:r>
            <w:fldChar w:fldCharType="separate"/>
          </w:r>
          <w:r>
            <w:rPr>
              <w:rFonts w:hint="eastAsia" w:ascii="宋体" w:hAnsi="宋体"/>
              <w:sz w:val="24"/>
            </w:rPr>
            <w:t>附录B  磁力加热搅拌器校准证书内页格式（推荐性）</w:t>
          </w:r>
          <w:r>
            <w:rPr>
              <w:rFonts w:hint="eastAsia" w:ascii="宋体" w:hAnsi="宋体"/>
              <w:sz w:val="24"/>
            </w:rPr>
            <w:tab/>
          </w:r>
          <w:r>
            <w:rPr>
              <w:rFonts w:hint="eastAsia" w:ascii="宋体" w:hAnsi="宋体"/>
              <w:sz w:val="24"/>
            </w:rPr>
            <w:t>（5</w:t>
          </w:r>
          <w:r>
            <w:rPr>
              <w:rFonts w:hint="eastAsia" w:ascii="宋体" w:hAnsi="宋体"/>
              <w:sz w:val="24"/>
            </w:rPr>
            <w:fldChar w:fldCharType="end"/>
          </w:r>
          <w:r>
            <w:rPr>
              <w:rFonts w:hint="eastAsia" w:ascii="宋体" w:hAnsi="宋体"/>
              <w:sz w:val="24"/>
            </w:rPr>
            <w:t>）</w:t>
          </w:r>
        </w:p>
        <w:p>
          <w:pPr>
            <w:pStyle w:val="16"/>
            <w:tabs>
              <w:tab w:val="right" w:leader="dot" w:pos="9072"/>
            </w:tabs>
            <w:spacing w:after="0" w:line="360" w:lineRule="auto"/>
            <w:ind w:left="0" w:leftChars="0"/>
            <w:jc w:val="left"/>
            <w:rPr>
              <w:rFonts w:ascii="宋体" w:hAnsi="宋体"/>
              <w:sz w:val="24"/>
            </w:rPr>
          </w:pPr>
          <w:r>
            <w:rPr>
              <w:rFonts w:hint="eastAsia" w:ascii="宋体" w:hAnsi="宋体"/>
              <w:sz w:val="24"/>
            </w:rPr>
            <w:t>附录C  温度校准结果示值误差的不确定度评定示例</w:t>
          </w:r>
          <w:r>
            <w:rPr>
              <w:rFonts w:hint="eastAsia" w:ascii="宋体" w:hAnsi="宋体"/>
              <w:sz w:val="24"/>
            </w:rPr>
            <w:tab/>
          </w:r>
          <w:r>
            <w:rPr>
              <w:rFonts w:hint="eastAsia" w:ascii="宋体" w:hAnsi="宋体"/>
              <w:sz w:val="24"/>
            </w:rPr>
            <w:t>（6）</w:t>
          </w:r>
        </w:p>
        <w:p>
          <w:pPr>
            <w:pStyle w:val="16"/>
            <w:tabs>
              <w:tab w:val="right" w:leader="dot" w:pos="9072"/>
            </w:tabs>
            <w:spacing w:after="0" w:line="360" w:lineRule="auto"/>
            <w:ind w:left="0" w:leftChars="0"/>
            <w:jc w:val="left"/>
            <w:rPr>
              <w:rFonts w:ascii="宋体" w:hAnsi="宋体"/>
              <w:sz w:val="24"/>
            </w:rPr>
          </w:pPr>
          <w:r>
            <w:fldChar w:fldCharType="begin"/>
          </w:r>
          <w:r>
            <w:instrText xml:space="preserve"> HYPERLINK \l "_Toc22388" </w:instrText>
          </w:r>
          <w:r>
            <w:fldChar w:fldCharType="separate"/>
          </w:r>
          <w:r>
            <w:rPr>
              <w:rFonts w:hint="eastAsia" w:ascii="宋体" w:hAnsi="宋体"/>
              <w:sz w:val="24"/>
            </w:rPr>
            <w:t xml:space="preserve">附录D  转速校准结果示值误差的不确定度评定示例 </w:t>
          </w:r>
          <w:r>
            <w:rPr>
              <w:rFonts w:hint="eastAsia" w:ascii="宋体" w:hAnsi="宋体"/>
              <w:sz w:val="24"/>
            </w:rPr>
            <w:tab/>
          </w:r>
          <w:r>
            <w:rPr>
              <w:rFonts w:hint="eastAsia" w:ascii="宋体" w:hAnsi="宋体"/>
              <w:sz w:val="24"/>
            </w:rPr>
            <w:t>（9</w:t>
          </w:r>
          <w:r>
            <w:rPr>
              <w:rFonts w:hint="eastAsia" w:ascii="宋体" w:hAnsi="宋体"/>
              <w:sz w:val="24"/>
            </w:rPr>
            <w:fldChar w:fldCharType="end"/>
          </w:r>
          <w:r>
            <w:rPr>
              <w:rFonts w:hint="eastAsia" w:ascii="宋体" w:hAnsi="宋体"/>
              <w:sz w:val="24"/>
            </w:rPr>
            <w:t>）</w:t>
          </w:r>
        </w:p>
        <w:p>
          <w:pPr>
            <w:pStyle w:val="16"/>
            <w:tabs>
              <w:tab w:val="right" w:leader="dot" w:pos="9072"/>
            </w:tabs>
            <w:spacing w:after="0" w:line="360" w:lineRule="auto"/>
            <w:ind w:left="0" w:leftChars="0"/>
            <w:jc w:val="left"/>
            <w:rPr>
              <w:rFonts w:ascii="宋体" w:hAnsi="宋体" w:cs="宋体"/>
              <w:sz w:val="24"/>
            </w:rPr>
          </w:pPr>
          <w:r>
            <w:rPr>
              <w:rFonts w:hint="eastAsia" w:ascii="宋体" w:hAnsi="宋体"/>
              <w:sz w:val="24"/>
            </w:rPr>
            <w:fldChar w:fldCharType="end"/>
          </w:r>
        </w:p>
      </w:sdtContent>
    </w:sdt>
    <w:p>
      <w:pPr>
        <w:pStyle w:val="20"/>
        <w:tabs>
          <w:tab w:val="left" w:pos="312"/>
          <w:tab w:val="right" w:leader="dot" w:pos="8777"/>
        </w:tabs>
        <w:spacing w:before="312" w:beforeLines="100" w:after="312" w:afterLines="100" w:line="360" w:lineRule="auto"/>
        <w:outlineLvl w:val="0"/>
        <w:rPr>
          <w:rFonts w:ascii="黑体" w:hAnsi="黑体" w:eastAsia="黑体"/>
          <w:b w:val="0"/>
          <w:sz w:val="44"/>
        </w:rPr>
      </w:pPr>
      <w:bookmarkStart w:id="2" w:name="_Toc25894"/>
      <w:bookmarkStart w:id="3" w:name="_Toc25249"/>
      <w:bookmarkStart w:id="4" w:name="_Toc85639215"/>
      <w:bookmarkStart w:id="5" w:name="_Toc32528"/>
      <w:bookmarkStart w:id="6" w:name="_Toc400202007"/>
      <w:bookmarkStart w:id="7" w:name="_Toc386972804"/>
      <w:r>
        <w:rPr>
          <w:rFonts w:hint="eastAsia" w:ascii="黑体" w:hAnsi="黑体" w:eastAsia="黑体"/>
          <w:b w:val="0"/>
          <w:sz w:val="44"/>
        </w:rPr>
        <w:tab/>
      </w:r>
    </w:p>
    <w:p>
      <w:pPr>
        <w:spacing w:line="360" w:lineRule="auto"/>
      </w:pPr>
    </w:p>
    <w:p>
      <w:pPr>
        <w:pStyle w:val="20"/>
        <w:tabs>
          <w:tab w:val="right" w:leader="dot" w:pos="8777"/>
        </w:tabs>
        <w:spacing w:before="312" w:beforeLines="100" w:after="312" w:afterLines="100" w:line="360" w:lineRule="auto"/>
        <w:jc w:val="center"/>
        <w:outlineLvl w:val="0"/>
        <w:rPr>
          <w:rFonts w:ascii="黑体" w:hAnsi="黑体" w:eastAsia="黑体"/>
          <w:b w:val="0"/>
          <w:sz w:val="44"/>
        </w:rPr>
        <w:sectPr>
          <w:footerReference r:id="rId11" w:type="default"/>
          <w:pgSz w:w="11906" w:h="16838"/>
          <w:pgMar w:top="1418" w:right="1418" w:bottom="709" w:left="1701" w:header="851" w:footer="992" w:gutter="0"/>
          <w:pgNumType w:fmt="upperRoman" w:start="1"/>
          <w:cols w:space="720" w:num="1"/>
          <w:docGrid w:type="linesAndChars" w:linePitch="312" w:charSpace="0"/>
        </w:sectPr>
      </w:pPr>
    </w:p>
    <w:p/>
    <w:p>
      <w:pPr>
        <w:pStyle w:val="20"/>
        <w:tabs>
          <w:tab w:val="right" w:leader="dot" w:pos="8777"/>
        </w:tabs>
        <w:spacing w:before="312" w:beforeLines="100" w:after="312" w:afterLines="100" w:line="360" w:lineRule="auto"/>
        <w:jc w:val="center"/>
        <w:outlineLvl w:val="0"/>
        <w:rPr>
          <w:rFonts w:ascii="黑体" w:hAnsi="黑体" w:eastAsia="黑体"/>
          <w:b w:val="0"/>
          <w:sz w:val="44"/>
        </w:rPr>
      </w:pPr>
      <w:r>
        <w:rPr>
          <w:rFonts w:ascii="黑体" w:hAnsi="黑体" w:eastAsia="黑体"/>
          <w:b w:val="0"/>
          <w:spacing w:val="340"/>
          <w:sz w:val="44"/>
        </w:rPr>
        <w:t>引</w:t>
      </w:r>
      <w:r>
        <w:rPr>
          <w:rFonts w:ascii="黑体" w:hAnsi="黑体" w:eastAsia="黑体"/>
          <w:b w:val="0"/>
          <w:sz w:val="44"/>
        </w:rPr>
        <w:t>言</w:t>
      </w:r>
      <w:bookmarkEnd w:id="2"/>
      <w:bookmarkEnd w:id="3"/>
      <w:bookmarkEnd w:id="4"/>
      <w:bookmarkEnd w:id="5"/>
      <w:bookmarkEnd w:id="6"/>
    </w:p>
    <w:p>
      <w:pPr>
        <w:spacing w:line="360" w:lineRule="auto"/>
        <w:ind w:firstLine="480" w:firstLineChars="200"/>
        <w:rPr>
          <w:rFonts w:ascii="宋体" w:hAnsi="宋体" w:cs="宋体"/>
          <w:sz w:val="24"/>
        </w:rPr>
      </w:pPr>
      <w:r>
        <w:rPr>
          <w:rFonts w:hint="eastAsia" w:ascii="宋体" w:hAnsi="宋体" w:cs="宋体"/>
          <w:sz w:val="24"/>
        </w:rPr>
        <w:t>JJF 1071—2010《国家计量校准规范编写规则》、JJF 1001—2011《通用计量术语及定义》、JJF 1059.1—2012《测量不确定度评定与表示》共同构成支撑本规范制定工作的基础性系列规范。</w:t>
      </w:r>
    </w:p>
    <w:p>
      <w:pPr>
        <w:spacing w:line="360" w:lineRule="auto"/>
        <w:ind w:firstLine="480" w:firstLineChars="200"/>
        <w:rPr>
          <w:rFonts w:ascii="宋体" w:hAnsi="宋体"/>
          <w:sz w:val="24"/>
        </w:rPr>
        <w:sectPr>
          <w:footerReference r:id="rId12" w:type="default"/>
          <w:footerReference r:id="rId13" w:type="even"/>
          <w:pgSz w:w="11906" w:h="16838"/>
          <w:pgMar w:top="1134" w:right="1418" w:bottom="1134" w:left="1418" w:header="851" w:footer="992" w:gutter="0"/>
          <w:pgNumType w:fmt="upperRoman"/>
          <w:cols w:space="720" w:num="1"/>
          <w:docGrid w:type="lines" w:linePitch="312" w:charSpace="0"/>
        </w:sectPr>
      </w:pPr>
      <w:bookmarkStart w:id="8" w:name="_Toc24546"/>
      <w:bookmarkStart w:id="9" w:name="_Toc12325"/>
      <w:r>
        <w:rPr>
          <w:rFonts w:hint="eastAsia" w:ascii="宋体" w:hAnsi="宋体"/>
          <w:sz w:val="24"/>
        </w:rPr>
        <w:t>本规范为首次发布</w:t>
      </w:r>
      <w:r>
        <w:rPr>
          <w:rFonts w:hint="eastAsia" w:ascii="宋体" w:hAnsi="宋体"/>
          <w:color w:val="000000" w:themeColor="text1"/>
          <w:sz w:val="24"/>
          <w14:textFill>
            <w14:solidFill>
              <w14:schemeClr w14:val="tx1"/>
            </w14:solidFill>
          </w14:textFill>
        </w:rPr>
        <w:t>。</w:t>
      </w:r>
    </w:p>
    <w:p>
      <w:pPr>
        <w:spacing w:before="312" w:beforeLines="100" w:after="312" w:afterLines="100" w:line="360" w:lineRule="auto"/>
        <w:jc w:val="center"/>
        <w:outlineLvl w:val="0"/>
        <w:rPr>
          <w:rFonts w:ascii="黑体" w:hAnsi="黑体" w:eastAsia="黑体"/>
          <w:sz w:val="32"/>
          <w:szCs w:val="32"/>
        </w:rPr>
      </w:pPr>
      <w:r>
        <w:rPr>
          <w:rFonts w:hint="eastAsia" w:ascii="黑体" w:hAnsi="黑体" w:eastAsia="黑体"/>
          <w:sz w:val="32"/>
          <w:szCs w:val="32"/>
        </w:rPr>
        <w:t>磁力加热搅拌器校准规范</w:t>
      </w:r>
      <w:bookmarkEnd w:id="7"/>
      <w:bookmarkEnd w:id="8"/>
      <w:bookmarkEnd w:id="9"/>
      <w:bookmarkStart w:id="10" w:name="_Toc401809148"/>
      <w:bookmarkStart w:id="11" w:name="_Toc401579884"/>
      <w:bookmarkStart w:id="12" w:name="_Toc387051592"/>
      <w:bookmarkStart w:id="13" w:name="_Toc401533678"/>
      <w:bookmarkStart w:id="14" w:name="_Toc400202008"/>
      <w:bookmarkStart w:id="15" w:name="_Toc401579849"/>
    </w:p>
    <w:p>
      <w:pPr>
        <w:pStyle w:val="2"/>
        <w:spacing w:before="156" w:beforeLines="50" w:after="156" w:afterLines="50" w:line="360" w:lineRule="auto"/>
        <w:jc w:val="both"/>
        <w:rPr>
          <w:b w:val="0"/>
          <w:kern w:val="2"/>
          <w:sz w:val="32"/>
          <w:szCs w:val="32"/>
        </w:rPr>
      </w:pPr>
      <w:bookmarkStart w:id="16" w:name="_Toc1236"/>
      <w:bookmarkStart w:id="17" w:name="_Toc27463"/>
      <w:bookmarkStart w:id="18" w:name="_Toc9825"/>
      <w:bookmarkStart w:id="19" w:name="_Toc401844863"/>
      <w:bookmarkStart w:id="20" w:name="_Toc85639216"/>
      <w:r>
        <w:rPr>
          <w:rFonts w:hAnsi="黑体"/>
          <w:b w:val="0"/>
          <w:sz w:val="24"/>
          <w:szCs w:val="24"/>
        </w:rPr>
        <w:t>1</w:t>
      </w:r>
      <w:r>
        <w:rPr>
          <w:rFonts w:hint="eastAsia" w:hAnsi="黑体"/>
          <w:b w:val="0"/>
          <w:sz w:val="24"/>
          <w:szCs w:val="24"/>
        </w:rPr>
        <w:t xml:space="preserve">  </w:t>
      </w:r>
      <w:r>
        <w:rPr>
          <w:rFonts w:hint="eastAsia"/>
          <w:b w:val="0"/>
          <w:sz w:val="24"/>
          <w:szCs w:val="24"/>
        </w:rPr>
        <w:t>范围</w:t>
      </w:r>
      <w:bookmarkEnd w:id="10"/>
      <w:bookmarkEnd w:id="11"/>
      <w:bookmarkEnd w:id="12"/>
      <w:bookmarkEnd w:id="13"/>
      <w:bookmarkEnd w:id="14"/>
      <w:bookmarkEnd w:id="15"/>
      <w:bookmarkEnd w:id="16"/>
      <w:bookmarkEnd w:id="17"/>
      <w:bookmarkEnd w:id="18"/>
      <w:bookmarkEnd w:id="19"/>
      <w:bookmarkEnd w:id="20"/>
      <w:r>
        <w:rPr>
          <w:rFonts w:hint="eastAsia"/>
          <w:b w:val="0"/>
          <w:sz w:val="24"/>
          <w:szCs w:val="24"/>
        </w:rPr>
        <w:t xml:space="preserve">  </w:t>
      </w:r>
    </w:p>
    <w:p>
      <w:pPr>
        <w:spacing w:line="360" w:lineRule="auto"/>
        <w:ind w:firstLine="480" w:firstLineChars="200"/>
        <w:rPr>
          <w:rFonts w:ascii="宋体" w:hAnsi="宋体"/>
          <w:sz w:val="24"/>
          <w:szCs w:val="21"/>
        </w:rPr>
      </w:pPr>
      <w:r>
        <w:rPr>
          <w:rFonts w:hint="eastAsia" w:ascii="宋体" w:hAnsi="宋体"/>
          <w:sz w:val="24"/>
          <w:szCs w:val="21"/>
        </w:rPr>
        <w:t>本规范适用于磁力加热搅拌器的校准。</w:t>
      </w:r>
    </w:p>
    <w:p>
      <w:pPr>
        <w:pStyle w:val="2"/>
        <w:spacing w:before="156" w:beforeLines="50" w:after="156" w:afterLines="50" w:line="360" w:lineRule="auto"/>
        <w:jc w:val="both"/>
        <w:rPr>
          <w:b w:val="0"/>
          <w:sz w:val="24"/>
          <w:szCs w:val="24"/>
        </w:rPr>
      </w:pPr>
      <w:bookmarkStart w:id="21" w:name="_Toc386972805"/>
      <w:bookmarkStart w:id="22" w:name="_Toc387051593"/>
      <w:bookmarkStart w:id="23" w:name="_Toc401844864"/>
      <w:bookmarkStart w:id="24" w:name="_Toc14097"/>
      <w:bookmarkStart w:id="25" w:name="_Toc400202009"/>
      <w:bookmarkStart w:id="26" w:name="_Toc85639217"/>
      <w:bookmarkStart w:id="27" w:name="_Toc401579885"/>
      <w:bookmarkStart w:id="28" w:name="_Toc401579850"/>
      <w:bookmarkStart w:id="29" w:name="_Toc401533679"/>
      <w:bookmarkStart w:id="30" w:name="_Toc13835"/>
      <w:bookmarkStart w:id="31" w:name="_Toc401809149"/>
      <w:bookmarkStart w:id="32" w:name="_Toc26164"/>
      <w:r>
        <w:rPr>
          <w:rFonts w:hAnsi="黑体"/>
          <w:b w:val="0"/>
          <w:sz w:val="24"/>
          <w:szCs w:val="24"/>
        </w:rPr>
        <w:t>2</w:t>
      </w:r>
      <w:r>
        <w:rPr>
          <w:rFonts w:hint="eastAsia"/>
          <w:b w:val="0"/>
          <w:sz w:val="24"/>
          <w:szCs w:val="24"/>
        </w:rPr>
        <w:t xml:space="preserve">  引用文</w:t>
      </w:r>
      <w:bookmarkEnd w:id="21"/>
      <w:bookmarkEnd w:id="22"/>
      <w:r>
        <w:rPr>
          <w:rFonts w:hint="eastAsia"/>
          <w:b w:val="0"/>
          <w:sz w:val="24"/>
          <w:szCs w:val="24"/>
        </w:rPr>
        <w:t>件</w:t>
      </w:r>
      <w:bookmarkEnd w:id="23"/>
      <w:bookmarkEnd w:id="24"/>
      <w:bookmarkEnd w:id="25"/>
      <w:bookmarkEnd w:id="26"/>
      <w:bookmarkEnd w:id="27"/>
      <w:bookmarkEnd w:id="28"/>
      <w:bookmarkEnd w:id="29"/>
      <w:bookmarkEnd w:id="30"/>
      <w:bookmarkEnd w:id="31"/>
      <w:bookmarkEnd w:id="32"/>
    </w:p>
    <w:p>
      <w:pPr>
        <w:spacing w:line="360" w:lineRule="auto"/>
        <w:ind w:firstLine="480" w:firstLineChars="200"/>
        <w:rPr>
          <w:rFonts w:asciiTheme="minorEastAsia" w:hAnsiTheme="minorEastAsia" w:eastAsiaTheme="minorEastAsia" w:cstheme="minorEastAsia"/>
          <w:sz w:val="24"/>
        </w:rPr>
      </w:pPr>
      <w:bookmarkStart w:id="33" w:name="_Toc28928"/>
      <w:bookmarkStart w:id="34" w:name="_Toc17775"/>
      <w:r>
        <w:rPr>
          <w:rFonts w:hint="eastAsia" w:asciiTheme="minorEastAsia" w:hAnsiTheme="minorEastAsia" w:eastAsiaTheme="minorEastAsia" w:cstheme="minorEastAsia"/>
          <w:sz w:val="24"/>
        </w:rPr>
        <w:t>本规范引用了下列文件：</w:t>
      </w:r>
      <w:bookmarkEnd w:id="33"/>
      <w:bookmarkEnd w:id="34"/>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JJG 972</w:t>
      </w: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离心式恒加速度试验机 </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JJF 1449</w:t>
      </w: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崩解时限测试仪校准规范</w:t>
      </w:r>
    </w:p>
    <w:p>
      <w:pPr>
        <w:spacing w:line="360" w:lineRule="auto"/>
        <w:ind w:firstLine="480" w:firstLineChars="200"/>
        <w:rPr>
          <w:rFonts w:asciiTheme="minorEastAsia" w:hAnsiTheme="minorEastAsia" w:eastAsiaTheme="minorEastAsia" w:cstheme="minorEastAsia"/>
          <w:color w:val="0000FF"/>
          <w:sz w:val="24"/>
        </w:rPr>
      </w:pPr>
      <w:r>
        <w:rPr>
          <w:rFonts w:hint="eastAsia" w:asciiTheme="minorEastAsia" w:hAnsiTheme="minorEastAsia" w:eastAsiaTheme="minorEastAsia" w:cstheme="minorEastAsia"/>
          <w:sz w:val="24"/>
        </w:rPr>
        <w:t>JJF 2019  液体恒温试验设备温度性能测试规范</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凡是注日期的引用文件，仅注日期的版本适用于本规范；凡是不注日期的引用文件，其最新版本（包括所有的修改单）适用于本规范。</w:t>
      </w:r>
    </w:p>
    <w:p>
      <w:pPr>
        <w:pStyle w:val="2"/>
        <w:spacing w:before="156" w:beforeLines="50" w:after="156" w:afterLines="50" w:line="360" w:lineRule="auto"/>
        <w:jc w:val="both"/>
        <w:rPr>
          <w:rFonts w:hAnsi="黑体"/>
          <w:b w:val="0"/>
          <w:sz w:val="24"/>
          <w:szCs w:val="24"/>
        </w:rPr>
      </w:pPr>
      <w:bookmarkStart w:id="35" w:name="_Toc386972806"/>
      <w:bookmarkStart w:id="36" w:name="_Toc401579852"/>
      <w:bookmarkStart w:id="37" w:name="_Toc27172"/>
      <w:bookmarkStart w:id="38" w:name="_Toc400202011"/>
      <w:bookmarkStart w:id="39" w:name="_Toc401533681"/>
      <w:bookmarkStart w:id="40" w:name="_Toc401579887"/>
      <w:bookmarkStart w:id="41" w:name="_Toc401809151"/>
      <w:bookmarkStart w:id="42" w:name="_Toc16684"/>
      <w:bookmarkStart w:id="43" w:name="_Toc401844866"/>
      <w:bookmarkStart w:id="44" w:name="_Toc85639219"/>
      <w:bookmarkStart w:id="45" w:name="_Toc387051595"/>
      <w:bookmarkStart w:id="46" w:name="_Toc18602"/>
      <w:r>
        <w:rPr>
          <w:rFonts w:hint="eastAsia" w:hAnsi="黑体"/>
          <w:b w:val="0"/>
          <w:sz w:val="24"/>
          <w:szCs w:val="24"/>
        </w:rPr>
        <w:t>3  概述</w:t>
      </w:r>
      <w:bookmarkEnd w:id="35"/>
      <w:bookmarkEnd w:id="36"/>
      <w:bookmarkEnd w:id="37"/>
      <w:bookmarkEnd w:id="38"/>
      <w:bookmarkEnd w:id="39"/>
      <w:bookmarkEnd w:id="40"/>
      <w:bookmarkEnd w:id="41"/>
      <w:bookmarkEnd w:id="42"/>
      <w:bookmarkEnd w:id="43"/>
      <w:bookmarkEnd w:id="44"/>
      <w:bookmarkEnd w:id="45"/>
      <w:bookmarkEnd w:id="46"/>
    </w:p>
    <w:p>
      <w:pPr>
        <w:pStyle w:val="8"/>
        <w:spacing w:line="360" w:lineRule="auto"/>
        <w:ind w:firstLine="480" w:firstLineChars="200"/>
        <w:rPr>
          <w:rFonts w:ascii="宋体" w:hAnsi="宋体" w:cs="宋体"/>
          <w:sz w:val="24"/>
        </w:rPr>
      </w:pPr>
      <w:r>
        <w:rPr>
          <w:rFonts w:hint="eastAsia" w:ascii="宋体" w:hAnsi="宋体" w:cs="宋体"/>
          <w:sz w:val="24"/>
        </w:rPr>
        <w:t>磁力加热搅拌器（以下简称搅拌器）是一种利用磁场的同性相斥、异性相吸的原理，使加热板上的磁性搅拌子在容器中产生旋转运动，并通过加热板向容器内传递热量，从而实现加热和搅拌同时进行的功能。该设备由主控单元、加热单元和搅拌单元构成，广泛应用于制药、化工及食品等行业。</w:t>
      </w:r>
    </w:p>
    <w:p>
      <w:pPr>
        <w:pStyle w:val="2"/>
        <w:spacing w:before="156" w:beforeLines="50" w:after="156" w:afterLines="50" w:line="360" w:lineRule="auto"/>
        <w:jc w:val="both"/>
        <w:rPr>
          <w:b w:val="0"/>
          <w:sz w:val="24"/>
          <w:szCs w:val="24"/>
        </w:rPr>
      </w:pPr>
      <w:bookmarkStart w:id="47" w:name="_Toc22754"/>
      <w:bookmarkStart w:id="48" w:name="_Toc21277"/>
      <w:r>
        <w:rPr>
          <w:rFonts w:hint="eastAsia"/>
          <w:b w:val="0"/>
          <w:sz w:val="24"/>
          <w:szCs w:val="24"/>
        </w:rPr>
        <w:t>4</w:t>
      </w:r>
      <w:r>
        <w:rPr>
          <w:b w:val="0"/>
          <w:sz w:val="24"/>
          <w:szCs w:val="24"/>
        </w:rPr>
        <w:t xml:space="preserve"> </w:t>
      </w:r>
      <w:r>
        <w:rPr>
          <w:rFonts w:hint="eastAsia"/>
          <w:b w:val="0"/>
          <w:sz w:val="24"/>
          <w:szCs w:val="24"/>
        </w:rPr>
        <w:t xml:space="preserve"> </w:t>
      </w:r>
      <w:r>
        <w:rPr>
          <w:b w:val="0"/>
          <w:sz w:val="24"/>
          <w:szCs w:val="24"/>
        </w:rPr>
        <w:t>计量特性</w:t>
      </w:r>
      <w:bookmarkEnd w:id="47"/>
      <w:bookmarkEnd w:id="48"/>
      <w:bookmarkStart w:id="49" w:name="_Toc27107"/>
      <w:bookmarkStart w:id="50" w:name="_Toc10029"/>
    </w:p>
    <w:p>
      <w:pPr>
        <w:pStyle w:val="69"/>
        <w:adjustRightInd w:val="0"/>
        <w:snapToGrid w:val="0"/>
        <w:spacing w:after="0" w:line="360" w:lineRule="auto"/>
        <w:ind w:firstLine="0"/>
        <w:rPr>
          <w:sz w:val="24"/>
          <w:szCs w:val="24"/>
          <w:lang w:val="en-US" w:eastAsia="zh-CN"/>
        </w:rPr>
      </w:pPr>
      <w:r>
        <w:rPr>
          <w:rFonts w:hint="eastAsia"/>
          <w:sz w:val="24"/>
          <w:szCs w:val="24"/>
          <w:lang w:val="en-US" w:eastAsia="zh-CN" w:bidi="ar-SA"/>
        </w:rPr>
        <w:t>4.1</w:t>
      </w:r>
      <w:r>
        <w:rPr>
          <w:rFonts w:hint="eastAsia"/>
          <w:sz w:val="24"/>
          <w:szCs w:val="24"/>
        </w:rPr>
        <w:t xml:space="preserve"> </w:t>
      </w:r>
      <w:bookmarkStart w:id="51" w:name="OLE_LINK21"/>
      <w:bookmarkStart w:id="52" w:name="OLE_LINK22"/>
      <w:r>
        <w:rPr>
          <w:rFonts w:hint="eastAsia"/>
          <w:sz w:val="24"/>
          <w:szCs w:val="24"/>
          <w:lang w:val="en-US" w:eastAsia="zh-CN"/>
        </w:rPr>
        <w:t xml:space="preserve"> </w:t>
      </w:r>
      <w:bookmarkEnd w:id="49"/>
      <w:bookmarkEnd w:id="50"/>
      <w:bookmarkEnd w:id="51"/>
      <w:bookmarkEnd w:id="52"/>
      <w:r>
        <w:rPr>
          <w:rFonts w:hint="eastAsia"/>
          <w:sz w:val="24"/>
          <w:szCs w:val="24"/>
          <w:lang w:val="en-US" w:eastAsia="zh-CN"/>
        </w:rPr>
        <w:t>温度示值误差</w:t>
      </w:r>
    </w:p>
    <w:p>
      <w:pPr>
        <w:pStyle w:val="69"/>
        <w:adjustRightInd w:val="0"/>
        <w:snapToGrid w:val="0"/>
        <w:spacing w:after="0" w:line="360" w:lineRule="auto"/>
        <w:ind w:firstLine="480" w:firstLineChars="200"/>
        <w:rPr>
          <w:color w:val="FF0000"/>
          <w:sz w:val="24"/>
          <w:szCs w:val="24"/>
          <w:lang w:val="en-US" w:eastAsia="zh-CN"/>
        </w:rPr>
      </w:pPr>
      <w:r>
        <w:rPr>
          <w:rFonts w:hint="eastAsia"/>
          <w:sz w:val="24"/>
          <w:szCs w:val="24"/>
          <w:lang w:val="en-US" w:eastAsia="zh-CN"/>
        </w:rPr>
        <w:t>搅拌器的温度示值误差应符合说明书技术要求</w:t>
      </w:r>
      <w:r>
        <w:rPr>
          <w:rFonts w:hint="eastAsia"/>
          <w:sz w:val="24"/>
          <w:szCs w:val="21"/>
          <w:lang w:val="en-US" w:eastAsia="zh-CN" w:bidi="ar-SA"/>
        </w:rPr>
        <w:t>。</w:t>
      </w:r>
    </w:p>
    <w:p>
      <w:pPr>
        <w:pStyle w:val="69"/>
        <w:adjustRightInd w:val="0"/>
        <w:snapToGrid w:val="0"/>
        <w:spacing w:after="0" w:line="360" w:lineRule="auto"/>
        <w:ind w:firstLine="0"/>
        <w:rPr>
          <w:kern w:val="0"/>
          <w:sz w:val="24"/>
          <w:szCs w:val="24"/>
          <w:lang w:val="en-US" w:eastAsia="zh-CN" w:bidi="ar-SA"/>
        </w:rPr>
      </w:pPr>
      <w:bookmarkStart w:id="53" w:name="_Toc5411"/>
      <w:bookmarkStart w:id="54" w:name="_Toc13736"/>
      <w:bookmarkStart w:id="55" w:name="_Toc386972807"/>
      <w:bookmarkStart w:id="56" w:name="_Toc401844868"/>
      <w:bookmarkStart w:id="57" w:name="_Toc401533683"/>
      <w:bookmarkStart w:id="58" w:name="_Toc401579889"/>
      <w:bookmarkStart w:id="59" w:name="_Toc85639223"/>
      <w:bookmarkStart w:id="60" w:name="_Toc400202013"/>
      <w:bookmarkStart w:id="61" w:name="_Toc14694"/>
      <w:bookmarkStart w:id="62" w:name="_Toc387051597"/>
      <w:bookmarkStart w:id="63" w:name="_Toc401579854"/>
      <w:bookmarkStart w:id="64" w:name="_Toc401809153"/>
      <w:r>
        <w:rPr>
          <w:rFonts w:hint="eastAsia"/>
          <w:sz w:val="24"/>
          <w:szCs w:val="24"/>
          <w:lang w:val="en-US" w:eastAsia="zh-CN" w:bidi="ar-SA"/>
        </w:rPr>
        <w:t xml:space="preserve">4.2 </w:t>
      </w:r>
      <w:r>
        <w:rPr>
          <w:rFonts w:hint="eastAsia"/>
          <w:kern w:val="0"/>
          <w:sz w:val="24"/>
          <w:szCs w:val="24"/>
          <w:lang w:val="en-US" w:eastAsia="zh-CN" w:bidi="ar-SA"/>
        </w:rPr>
        <w:t xml:space="preserve"> 转速示值误差</w:t>
      </w:r>
    </w:p>
    <w:p>
      <w:pPr>
        <w:bidi w:val="0"/>
        <w:ind w:firstLine="480" w:firstLineChars="200"/>
        <w:rPr>
          <w:color w:val="000000" w:themeColor="text1"/>
          <w:sz w:val="24"/>
          <w:szCs w:val="24"/>
          <w:lang w:val="en-US" w:eastAsia="zh-CN"/>
          <w14:textFill>
            <w14:solidFill>
              <w14:schemeClr w14:val="tx1"/>
            </w14:solidFill>
          </w14:textFill>
        </w:rPr>
      </w:pPr>
      <w:r>
        <w:rPr>
          <w:rFonts w:hint="eastAsia"/>
          <w:sz w:val="24"/>
          <w:szCs w:val="24"/>
          <w:lang w:val="en-US" w:eastAsia="zh-CN"/>
        </w:rPr>
        <w:t>搅拌器的</w:t>
      </w:r>
      <w:r>
        <w:rPr>
          <w:rFonts w:hint="eastAsia"/>
          <w:color w:val="000000"/>
          <w:sz w:val="24"/>
          <w:szCs w:val="24"/>
          <w:lang w:val="en-US" w:eastAsia="zh-CN"/>
        </w:rPr>
        <w:t>转速示值误差：±</w:t>
      </w:r>
      <w:r>
        <w:rPr>
          <w:rFonts w:hint="eastAsia"/>
          <w:kern w:val="0"/>
          <w:sz w:val="24"/>
          <w:szCs w:val="24"/>
          <w:lang w:val="en-US" w:eastAsia="zh-CN" w:bidi="ar-SA"/>
        </w:rPr>
        <w:t>2.5％</w:t>
      </w:r>
      <w:r>
        <w:rPr>
          <w:rFonts w:hint="eastAsia"/>
          <w:color w:val="000000"/>
          <w:sz w:val="24"/>
          <w:szCs w:val="24"/>
          <w:lang w:val="en-US" w:eastAsia="zh-CN"/>
        </w:rPr>
        <w:t>。</w:t>
      </w:r>
    </w:p>
    <w:p>
      <w:pPr>
        <w:pStyle w:val="69"/>
        <w:adjustRightInd w:val="0"/>
        <w:snapToGrid w:val="0"/>
        <w:spacing w:after="0" w:line="360" w:lineRule="auto"/>
        <w:ind w:firstLine="420" w:firstLineChars="200"/>
        <w:rPr>
          <w:rFonts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注：以上所有计量特性技术指标仅提供参考，不适用于合格性判断。</w:t>
      </w:r>
    </w:p>
    <w:p>
      <w:pPr>
        <w:spacing w:line="360" w:lineRule="auto"/>
        <w:outlineLvl w:val="0"/>
        <w:rPr>
          <w:rFonts w:ascii="黑体" w:hAnsi="黑体" w:eastAsia="黑体" w:cs="黑体"/>
          <w:sz w:val="24"/>
        </w:rPr>
      </w:pPr>
      <w:r>
        <w:rPr>
          <w:rFonts w:hint="eastAsia" w:ascii="黑体" w:hAnsi="黑体" w:eastAsia="黑体" w:cs="黑体"/>
          <w:sz w:val="24"/>
        </w:rPr>
        <w:t>5  校准条件</w:t>
      </w:r>
      <w:bookmarkEnd w:id="53"/>
      <w:bookmarkEnd w:id="54"/>
      <w:bookmarkEnd w:id="55"/>
      <w:bookmarkEnd w:id="56"/>
      <w:bookmarkEnd w:id="57"/>
      <w:bookmarkEnd w:id="58"/>
      <w:bookmarkEnd w:id="59"/>
      <w:bookmarkEnd w:id="60"/>
      <w:bookmarkEnd w:id="61"/>
      <w:bookmarkEnd w:id="62"/>
      <w:bookmarkEnd w:id="63"/>
      <w:bookmarkEnd w:id="64"/>
    </w:p>
    <w:p>
      <w:pPr>
        <w:pStyle w:val="2"/>
        <w:keepLines/>
        <w:adjustRightInd/>
        <w:spacing w:line="360" w:lineRule="auto"/>
        <w:jc w:val="both"/>
        <w:textAlignment w:val="auto"/>
        <w:rPr>
          <w:rFonts w:ascii="宋体" w:hAnsi="宋体" w:eastAsia="宋体" w:cs="宋体"/>
          <w:b w:val="0"/>
          <w:sz w:val="24"/>
          <w:szCs w:val="24"/>
        </w:rPr>
      </w:pPr>
      <w:bookmarkStart w:id="65" w:name="_Toc28495"/>
      <w:bookmarkStart w:id="66" w:name="_Toc401809154"/>
      <w:bookmarkStart w:id="67" w:name="_Toc400202014"/>
      <w:bookmarkStart w:id="68" w:name="_Toc401579855"/>
      <w:bookmarkStart w:id="69" w:name="_Toc3054"/>
      <w:bookmarkStart w:id="70" w:name="_Toc401533684"/>
      <w:bookmarkStart w:id="71" w:name="_Toc153"/>
      <w:bookmarkStart w:id="72" w:name="_Toc85639224"/>
      <w:bookmarkStart w:id="73" w:name="_Toc401579890"/>
      <w:r>
        <w:rPr>
          <w:rFonts w:hint="eastAsia" w:ascii="宋体" w:hAnsi="宋体" w:eastAsia="宋体" w:cs="宋体"/>
          <w:b w:val="0"/>
          <w:kern w:val="2"/>
          <w:sz w:val="24"/>
          <w:szCs w:val="24"/>
        </w:rPr>
        <w:t>5.1</w:t>
      </w:r>
      <w:r>
        <w:rPr>
          <w:rFonts w:hint="eastAsia" w:ascii="宋体" w:hAnsi="宋体" w:eastAsia="宋体" w:cs="宋体"/>
          <w:b w:val="0"/>
          <w:sz w:val="24"/>
          <w:szCs w:val="24"/>
        </w:rPr>
        <w:t xml:space="preserve">  环境条件</w:t>
      </w:r>
      <w:bookmarkEnd w:id="65"/>
      <w:bookmarkEnd w:id="66"/>
      <w:bookmarkEnd w:id="67"/>
      <w:bookmarkEnd w:id="68"/>
      <w:bookmarkEnd w:id="69"/>
      <w:bookmarkEnd w:id="70"/>
      <w:bookmarkEnd w:id="71"/>
      <w:bookmarkEnd w:id="72"/>
      <w:bookmarkEnd w:id="73"/>
    </w:p>
    <w:p>
      <w:pPr>
        <w:pStyle w:val="2"/>
        <w:keepLines/>
        <w:adjustRightInd/>
        <w:spacing w:line="360" w:lineRule="auto"/>
        <w:jc w:val="both"/>
        <w:textAlignment w:val="auto"/>
        <w:rPr>
          <w:rFonts w:ascii="宋体" w:hAnsi="宋体" w:eastAsia="宋体" w:cs="宋体"/>
          <w:b w:val="0"/>
          <w:sz w:val="24"/>
          <w:szCs w:val="24"/>
        </w:rPr>
      </w:pPr>
      <w:r>
        <w:rPr>
          <w:rFonts w:hint="eastAsia" w:ascii="宋体" w:hAnsi="宋体" w:eastAsia="宋体" w:cs="宋体"/>
          <w:b w:val="0"/>
          <w:kern w:val="2"/>
          <w:sz w:val="24"/>
          <w:szCs w:val="24"/>
        </w:rPr>
        <w:t xml:space="preserve">5.1.1 </w:t>
      </w:r>
      <w:r>
        <w:rPr>
          <w:rFonts w:hint="eastAsia" w:ascii="宋体" w:hAnsi="宋体" w:eastAsia="宋体" w:cs="宋体"/>
          <w:b w:val="0"/>
          <w:sz w:val="24"/>
          <w:szCs w:val="24"/>
        </w:rPr>
        <w:t xml:space="preserve"> 环境温度：</w:t>
      </w:r>
      <w:r>
        <w:rPr>
          <w:rFonts w:hint="eastAsia" w:ascii="宋体" w:hAnsi="宋体" w:eastAsia="宋体" w:cs="宋体"/>
          <w:b w:val="0"/>
          <w:bCs/>
          <w:sz w:val="24"/>
        </w:rPr>
        <w:t>（</w:t>
      </w:r>
      <w:r>
        <w:rPr>
          <w:rFonts w:hint="eastAsia" w:ascii="宋体" w:hAnsi="宋体" w:eastAsia="宋体" w:cs="宋体"/>
          <w:b w:val="0"/>
          <w:sz w:val="24"/>
          <w:szCs w:val="24"/>
        </w:rPr>
        <w:t>10</w:t>
      </w:r>
      <w:r>
        <w:rPr>
          <w:rFonts w:hint="eastAsia" w:ascii="宋体" w:hAnsi="宋体" w:eastAsia="宋体" w:cs="宋体"/>
          <w:b w:val="0"/>
          <w:bCs/>
          <w:sz w:val="24"/>
        </w:rPr>
        <w:t>～</w:t>
      </w:r>
      <w:r>
        <w:rPr>
          <w:rFonts w:hint="eastAsia" w:ascii="宋体" w:hAnsi="宋体" w:eastAsia="宋体" w:cs="宋体"/>
          <w:b w:val="0"/>
          <w:sz w:val="24"/>
          <w:szCs w:val="24"/>
        </w:rPr>
        <w:t>35</w:t>
      </w:r>
      <w:r>
        <w:rPr>
          <w:rFonts w:hint="eastAsia" w:ascii="宋体" w:hAnsi="宋体" w:eastAsia="宋体" w:cs="宋体"/>
          <w:b w:val="0"/>
          <w:bCs/>
          <w:sz w:val="24"/>
        </w:rPr>
        <w:t>）℃</w:t>
      </w:r>
      <w:r>
        <w:rPr>
          <w:rFonts w:hint="eastAsia" w:ascii="宋体" w:hAnsi="宋体" w:eastAsia="宋体" w:cs="宋体"/>
          <w:b w:val="0"/>
          <w:sz w:val="24"/>
          <w:szCs w:val="24"/>
        </w:rPr>
        <w:t>。</w:t>
      </w:r>
    </w:p>
    <w:p>
      <w:pPr>
        <w:pStyle w:val="2"/>
        <w:keepLines/>
        <w:adjustRightInd/>
        <w:spacing w:line="360" w:lineRule="auto"/>
        <w:jc w:val="both"/>
        <w:textAlignment w:val="auto"/>
        <w:rPr>
          <w:rFonts w:ascii="宋体" w:hAnsi="宋体" w:eastAsia="宋体" w:cs="宋体"/>
          <w:b w:val="0"/>
          <w:sz w:val="24"/>
          <w:szCs w:val="24"/>
        </w:rPr>
      </w:pPr>
      <w:r>
        <w:rPr>
          <w:rFonts w:hint="eastAsia" w:ascii="宋体" w:hAnsi="宋体" w:eastAsia="宋体" w:cs="宋体"/>
          <w:b w:val="0"/>
          <w:sz w:val="24"/>
          <w:szCs w:val="24"/>
        </w:rPr>
        <w:t>5.1.2  相对湿度：不大于85</w:t>
      </w:r>
      <w:r>
        <w:rPr>
          <w:rFonts w:hint="eastAsia" w:ascii="宋体" w:hAnsi="宋体" w:eastAsia="宋体" w:cs="宋体"/>
          <w:b w:val="0"/>
          <w:bCs/>
          <w:kern w:val="0"/>
          <w:sz w:val="24"/>
          <w:szCs w:val="24"/>
          <w:lang w:val="en-US" w:eastAsia="zh-CN" w:bidi="ar-SA"/>
        </w:rPr>
        <w:t>％</w:t>
      </w:r>
      <w:r>
        <w:rPr>
          <w:rFonts w:hint="eastAsia" w:ascii="宋体" w:hAnsi="宋体" w:eastAsia="宋体" w:cs="宋体"/>
          <w:b w:val="0"/>
          <w:sz w:val="24"/>
          <w:szCs w:val="24"/>
        </w:rPr>
        <w:t>。</w:t>
      </w:r>
    </w:p>
    <w:p>
      <w:pPr>
        <w:spacing w:line="360" w:lineRule="auto"/>
        <w:rPr>
          <w:rFonts w:ascii="宋体" w:hAnsi="宋体" w:cs="宋体"/>
          <w:sz w:val="24"/>
        </w:rPr>
      </w:pPr>
      <w:r>
        <w:rPr>
          <w:rFonts w:hint="eastAsia" w:ascii="宋体" w:hAnsi="宋体" w:cs="宋体"/>
          <w:kern w:val="0"/>
          <w:sz w:val="24"/>
        </w:rPr>
        <w:t xml:space="preserve">5.1.3  </w:t>
      </w:r>
      <w:r>
        <w:rPr>
          <w:rFonts w:hint="eastAsia" w:ascii="宋体" w:hAnsi="宋体" w:cs="宋体"/>
          <w:sz w:val="24"/>
        </w:rPr>
        <w:t>周围应无强烈振动，无电磁干扰。</w:t>
      </w:r>
    </w:p>
    <w:p>
      <w:pPr>
        <w:pStyle w:val="2"/>
        <w:keepLines/>
        <w:adjustRightInd/>
        <w:spacing w:line="360" w:lineRule="auto"/>
        <w:jc w:val="both"/>
        <w:textAlignment w:val="auto"/>
        <w:rPr>
          <w:rFonts w:ascii="宋体" w:hAnsi="宋体" w:eastAsia="宋体" w:cs="宋体"/>
          <w:b w:val="0"/>
          <w:sz w:val="24"/>
          <w:szCs w:val="24"/>
        </w:rPr>
      </w:pPr>
      <w:bookmarkStart w:id="74" w:name="_Toc1496"/>
      <w:bookmarkStart w:id="75" w:name="_Toc3381"/>
      <w:r>
        <w:rPr>
          <w:rFonts w:hint="eastAsia" w:ascii="宋体" w:hAnsi="宋体" w:eastAsia="宋体" w:cs="宋体"/>
          <w:b w:val="0"/>
          <w:sz w:val="24"/>
          <w:szCs w:val="24"/>
        </w:rPr>
        <w:t xml:space="preserve">5.2  </w:t>
      </w:r>
      <w:bookmarkEnd w:id="74"/>
      <w:bookmarkEnd w:id="75"/>
      <w:r>
        <w:rPr>
          <w:rFonts w:hint="eastAsia" w:ascii="宋体" w:hAnsi="宋体" w:eastAsia="宋体" w:cs="宋体"/>
          <w:b w:val="0"/>
          <w:sz w:val="24"/>
          <w:szCs w:val="24"/>
        </w:rPr>
        <w:t>测量标准及其他设备</w:t>
      </w:r>
    </w:p>
    <w:p>
      <w:pPr>
        <w:ind w:firstLine="419"/>
        <w:rPr>
          <w:rFonts w:ascii="黑体" w:hAnsi="黑体" w:eastAsia="黑体" w:cs="黑体"/>
          <w:szCs w:val="21"/>
        </w:rPr>
      </w:pPr>
      <w:r>
        <w:rPr>
          <w:rFonts w:hint="eastAsia" w:ascii="宋体" w:hAnsi="宋体" w:cs="宋体"/>
          <w:sz w:val="24"/>
        </w:rPr>
        <w:t>测量标准及其他设备的技术指标见表1。</w:t>
      </w:r>
      <w:bookmarkStart w:id="76" w:name="_Toc386972808"/>
      <w:bookmarkStart w:id="77" w:name="_Toc85639228"/>
      <w:bookmarkStart w:id="78" w:name="_Toc401533689"/>
      <w:bookmarkStart w:id="79" w:name="_Toc401579895"/>
      <w:bookmarkStart w:id="80" w:name="_Toc13548"/>
      <w:bookmarkStart w:id="81" w:name="_Toc866"/>
      <w:bookmarkStart w:id="82" w:name="_Toc30340"/>
      <w:bookmarkStart w:id="83" w:name="_Toc401844869"/>
      <w:bookmarkStart w:id="84" w:name="_Toc400202019"/>
      <w:bookmarkStart w:id="85" w:name="_Toc387051598"/>
      <w:bookmarkStart w:id="86" w:name="_Toc401809159"/>
      <w:bookmarkStart w:id="87" w:name="_Toc401579860"/>
    </w:p>
    <w:p>
      <w:pPr>
        <w:spacing w:line="360" w:lineRule="auto"/>
        <w:jc w:val="center"/>
        <w:rPr>
          <w:rFonts w:ascii="黑体" w:hAnsi="黑体" w:eastAsia="黑体" w:cs="黑体"/>
          <w:szCs w:val="21"/>
        </w:rPr>
      </w:pPr>
      <w:r>
        <w:rPr>
          <w:rFonts w:hint="eastAsia" w:ascii="黑体" w:hAnsi="黑体" w:eastAsia="黑体" w:cs="黑体"/>
          <w:szCs w:val="21"/>
        </w:rPr>
        <w:t xml:space="preserve">表1 </w:t>
      </w:r>
      <w:r>
        <w:rPr>
          <w:rFonts w:hint="eastAsia" w:ascii="黑体" w:hAnsi="黑体" w:eastAsia="黑体" w:cs="黑体"/>
          <w:szCs w:val="21"/>
          <w:lang w:val="en-US" w:eastAsia="zh-CN"/>
        </w:rPr>
        <w:t xml:space="preserve"> </w:t>
      </w:r>
      <w:r>
        <w:rPr>
          <w:rFonts w:hint="eastAsia" w:ascii="黑体" w:hAnsi="黑体" w:eastAsia="黑体" w:cs="黑体"/>
          <w:szCs w:val="21"/>
        </w:rPr>
        <w:t>测量标准及其他设备</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2491"/>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1147"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2491" w:type="dxa"/>
            <w:vAlign w:val="center"/>
          </w:tcPr>
          <w:p>
            <w:pPr>
              <w:spacing w:line="360" w:lineRule="auto"/>
              <w:jc w:val="center"/>
              <w:rPr>
                <w:rFonts w:ascii="宋体" w:hAnsi="宋体" w:cs="宋体"/>
                <w:szCs w:val="21"/>
              </w:rPr>
            </w:pPr>
            <w:r>
              <w:rPr>
                <w:rFonts w:hint="eastAsia" w:ascii="宋体" w:hAnsi="宋体" w:cs="宋体"/>
                <w:szCs w:val="21"/>
              </w:rPr>
              <w:t>名  称</w:t>
            </w:r>
          </w:p>
        </w:tc>
        <w:tc>
          <w:tcPr>
            <w:tcW w:w="5422" w:type="dxa"/>
            <w:vAlign w:val="center"/>
          </w:tcPr>
          <w:p>
            <w:pPr>
              <w:spacing w:line="360" w:lineRule="auto"/>
              <w:jc w:val="center"/>
              <w:rPr>
                <w:rFonts w:ascii="宋体" w:hAnsi="宋体" w:cs="宋体"/>
                <w:szCs w:val="21"/>
              </w:rPr>
            </w:pPr>
            <w:r>
              <w:rPr>
                <w:rFonts w:hint="eastAsia" w:ascii="宋体" w:hAnsi="宋体" w:cs="宋体"/>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vAlign w:val="center"/>
          </w:tcPr>
          <w:p>
            <w:pPr>
              <w:spacing w:line="360" w:lineRule="auto"/>
              <w:jc w:val="center"/>
              <w:rPr>
                <w:rFonts w:ascii="宋体" w:hAnsi="宋体" w:cs="宋体"/>
                <w:szCs w:val="21"/>
              </w:rPr>
            </w:pPr>
            <w:r>
              <w:rPr>
                <w:rFonts w:hint="eastAsia" w:ascii="宋体" w:hAnsi="宋体" w:cs="宋体"/>
                <w:szCs w:val="21"/>
              </w:rPr>
              <w:t>1</w:t>
            </w:r>
          </w:p>
        </w:tc>
        <w:tc>
          <w:tcPr>
            <w:tcW w:w="2491" w:type="dxa"/>
            <w:vAlign w:val="center"/>
          </w:tcPr>
          <w:p>
            <w:pPr>
              <w:widowControl/>
              <w:spacing w:line="360" w:lineRule="auto"/>
              <w:jc w:val="center"/>
              <w:rPr>
                <w:rFonts w:ascii="宋体" w:hAnsi="宋体" w:cs="宋体"/>
                <w:szCs w:val="21"/>
              </w:rPr>
            </w:pPr>
            <w:r>
              <w:rPr>
                <w:rFonts w:hint="eastAsia" w:ascii="宋体" w:hAnsi="宋体" w:cs="宋体"/>
                <w:color w:val="000000" w:themeColor="text1"/>
                <w:szCs w:val="21"/>
                <w:lang w:bidi="zh-TW"/>
                <w14:textFill>
                  <w14:solidFill>
                    <w14:schemeClr w14:val="tx1"/>
                  </w14:solidFill>
                </w14:textFill>
              </w:rPr>
              <w:t>温度计</w:t>
            </w:r>
          </w:p>
        </w:tc>
        <w:tc>
          <w:tcPr>
            <w:tcW w:w="5422" w:type="dxa"/>
          </w:tcPr>
          <w:p>
            <w:pPr>
              <w:spacing w:line="360" w:lineRule="auto"/>
              <w:jc w:val="center"/>
              <w:rPr>
                <w:rFonts w:ascii="宋体" w:hAnsi="宋体" w:cs="宋体"/>
                <w:szCs w:val="21"/>
              </w:rPr>
            </w:pPr>
            <w:r>
              <w:rPr>
                <w:rFonts w:hint="eastAsia" w:ascii="宋体" w:hAnsi="宋体" w:cs="宋体"/>
                <w:szCs w:val="21"/>
              </w:rPr>
              <w:t>分度值不大于</w:t>
            </w:r>
            <w:r>
              <w:rPr>
                <w:rFonts w:hint="eastAsia" w:ascii="宋体" w:hAnsi="宋体" w:cs="宋体"/>
                <w:kern w:val="0"/>
                <w:szCs w:val="21"/>
              </w:rPr>
              <w:t xml:space="preserve">0.05 </w:t>
            </w:r>
            <w:r>
              <w:rPr>
                <w:rFonts w:hint="eastAsia" w:ascii="宋体" w:hAnsi="宋体" w:cs="宋体"/>
                <w:szCs w:val="21"/>
              </w:rPr>
              <w:t>℃的温度计或扩展不确定度不大于被测设备最大允许误差绝对值</w:t>
            </w:r>
            <w:r>
              <w:rPr>
                <w:rFonts w:hint="eastAsia" w:ascii="宋体" w:hAnsi="宋体" w:cs="宋体"/>
                <w:kern w:val="0"/>
                <w:szCs w:val="21"/>
              </w:rPr>
              <w:t>1/4</w:t>
            </w:r>
            <w:r>
              <w:rPr>
                <w:rFonts w:hint="eastAsia" w:ascii="宋体" w:hAnsi="宋体" w:cs="宋体"/>
                <w:szCs w:val="21"/>
              </w:rPr>
              <w:t>的其他温度测量设备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trPr>
        <w:tc>
          <w:tcPr>
            <w:tcW w:w="1147" w:type="dxa"/>
            <w:vAlign w:val="center"/>
          </w:tcPr>
          <w:p>
            <w:pPr>
              <w:spacing w:line="360" w:lineRule="auto"/>
              <w:jc w:val="center"/>
              <w:rPr>
                <w:rFonts w:ascii="宋体" w:hAnsi="宋体" w:cs="宋体"/>
                <w:szCs w:val="21"/>
              </w:rPr>
            </w:pPr>
            <w:r>
              <w:rPr>
                <w:rFonts w:hint="eastAsia" w:ascii="宋体" w:hAnsi="宋体" w:cs="宋体"/>
                <w:szCs w:val="21"/>
              </w:rPr>
              <w:t>2</w:t>
            </w:r>
          </w:p>
        </w:tc>
        <w:tc>
          <w:tcPr>
            <w:tcW w:w="2491" w:type="dxa"/>
            <w:vAlign w:val="center"/>
          </w:tcPr>
          <w:p>
            <w:pPr>
              <w:widowControl/>
              <w:spacing w:line="360" w:lineRule="auto"/>
              <w:jc w:val="center"/>
              <w:rPr>
                <w:rFonts w:ascii="宋体" w:hAnsi="宋体" w:cs="宋体"/>
                <w:szCs w:val="21"/>
              </w:rPr>
            </w:pPr>
            <w:r>
              <w:rPr>
                <w:rFonts w:hint="eastAsia" w:ascii="宋体" w:hAnsi="宋体" w:cs="宋体"/>
                <w:color w:val="000000" w:themeColor="text1"/>
                <w:szCs w:val="21"/>
                <w:lang w:bidi="zh-TW"/>
                <w14:textFill>
                  <w14:solidFill>
                    <w14:schemeClr w14:val="tx1"/>
                  </w14:solidFill>
                </w14:textFill>
              </w:rPr>
              <w:t>转速表</w:t>
            </w:r>
          </w:p>
        </w:tc>
        <w:tc>
          <w:tcPr>
            <w:tcW w:w="5422" w:type="dxa"/>
            <w:vAlign w:val="center"/>
          </w:tcPr>
          <w:p>
            <w:pPr>
              <w:spacing w:line="360" w:lineRule="auto"/>
              <w:jc w:val="center"/>
              <w:rPr>
                <w:rFonts w:ascii="宋体" w:hAnsi="宋体" w:cs="宋体"/>
                <w:szCs w:val="21"/>
              </w:rPr>
            </w:pPr>
            <w:r>
              <w:rPr>
                <w:rFonts w:hint="eastAsia" w:ascii="宋体" w:hAnsi="宋体" w:cs="宋体"/>
                <w:kern w:val="0"/>
                <w:szCs w:val="21"/>
              </w:rPr>
              <w:t>0.5</w:t>
            </w:r>
            <w:r>
              <w:rPr>
                <w:rFonts w:hint="eastAsia" w:ascii="宋体" w:hAnsi="宋体" w:cs="宋体"/>
                <w:szCs w:val="21"/>
              </w:rPr>
              <w:t>级</w:t>
            </w:r>
          </w:p>
        </w:tc>
      </w:tr>
    </w:tbl>
    <w:p>
      <w:pPr>
        <w:spacing w:line="360" w:lineRule="auto"/>
        <w:rPr>
          <w:rFonts w:ascii="黑体" w:hAnsi="黑体" w:eastAsia="黑体"/>
          <w:sz w:val="24"/>
        </w:rPr>
      </w:pPr>
      <w:r>
        <w:rPr>
          <w:rFonts w:hint="eastAsia" w:ascii="黑体" w:hAnsi="黑体" w:eastAsia="黑体"/>
          <w:sz w:val="24"/>
        </w:rPr>
        <w:t>6  校准项目和校准方法</w:t>
      </w:r>
      <w:bookmarkEnd w:id="76"/>
      <w:bookmarkEnd w:id="77"/>
      <w:bookmarkEnd w:id="78"/>
      <w:bookmarkEnd w:id="79"/>
      <w:bookmarkEnd w:id="80"/>
      <w:bookmarkEnd w:id="81"/>
      <w:bookmarkEnd w:id="82"/>
      <w:bookmarkEnd w:id="83"/>
      <w:bookmarkEnd w:id="84"/>
      <w:bookmarkEnd w:id="85"/>
      <w:bookmarkEnd w:id="86"/>
      <w:bookmarkEnd w:id="87"/>
    </w:p>
    <w:p>
      <w:pPr>
        <w:spacing w:line="360" w:lineRule="auto"/>
        <w:rPr>
          <w:rFonts w:ascii="宋体" w:hAnsi="宋体" w:cs="宋体"/>
          <w:color w:val="FF0000"/>
          <w:sz w:val="24"/>
        </w:rPr>
      </w:pPr>
      <w:r>
        <w:rPr>
          <w:rFonts w:hint="eastAsia" w:ascii="宋体" w:hAnsi="宋体" w:cs="宋体"/>
          <w:sz w:val="24"/>
        </w:rPr>
        <w:t>6.1</w:t>
      </w:r>
      <w:r>
        <w:rPr>
          <w:rFonts w:hint="eastAsia" w:ascii="宋体" w:hAnsi="宋体" w:cs="宋体"/>
          <w:color w:val="FF0000"/>
          <w:sz w:val="24"/>
        </w:rPr>
        <w:t xml:space="preserve"> </w:t>
      </w:r>
      <w:r>
        <w:rPr>
          <w:rFonts w:hint="eastAsia" w:ascii="宋体" w:hAnsi="宋体" w:cs="宋体"/>
          <w:color w:val="FF0000"/>
          <w:sz w:val="24"/>
          <w:lang w:val="en-US" w:eastAsia="zh-CN"/>
        </w:rPr>
        <w:t xml:space="preserve"> </w:t>
      </w:r>
      <w:r>
        <w:rPr>
          <w:rFonts w:hint="eastAsia" w:ascii="宋体" w:hAnsi="宋体" w:cs="宋体"/>
          <w:sz w:val="24"/>
        </w:rPr>
        <w:t xml:space="preserve">温度示值误差        </w:t>
      </w:r>
    </w:p>
    <w:p>
      <w:pPr>
        <w:adjustRightInd w:val="0"/>
        <w:snapToGrid w:val="0"/>
        <w:spacing w:line="360" w:lineRule="auto"/>
        <w:ind w:firstLine="480" w:firstLineChars="200"/>
        <w:rPr>
          <w:rFonts w:ascii="宋体" w:hAnsi="宋体" w:cs="宋体"/>
          <w:sz w:val="24"/>
        </w:rPr>
      </w:pPr>
      <w:bookmarkStart w:id="88" w:name="_Toc27790"/>
      <w:r>
        <w:rPr>
          <w:rFonts w:hint="eastAsia" w:ascii="宋体" w:hAnsi="宋体" w:cs="宋体"/>
          <w:sz w:val="24"/>
        </w:rPr>
        <w:t>温度校准点一般选择设备测量范</w:t>
      </w:r>
      <w:r>
        <w:rPr>
          <w:rFonts w:hint="eastAsia" w:ascii="宋体" w:hAnsi="宋体" w:cs="宋体"/>
          <w:sz w:val="16"/>
          <w:szCs w:val="16"/>
          <w:lang w:val="en-US" w:eastAsia="zh-CN"/>
        </w:rPr>
        <w:t xml:space="preserve"> </w:t>
      </w:r>
      <w:r>
        <w:rPr>
          <w:rFonts w:hint="eastAsia" w:ascii="宋体" w:hAnsi="宋体" w:cs="宋体"/>
          <w:sz w:val="24"/>
        </w:rPr>
        <w:t>围的下限、上限和中间点。将搅拌器温度设定为</w:t>
      </w:r>
      <w:r>
        <w:rPr>
          <w:rFonts w:hint="eastAsia" w:ascii="宋体" w:hAnsi="宋体" w:cs="宋体"/>
          <w:position w:val="-12"/>
          <w:sz w:val="24"/>
        </w:rPr>
        <w:object>
          <v:shape id="_x0000_i1025" o:spt="75" type="#_x0000_t75" style="height:18pt;width:15pt;" o:ole="t" filled="f" o:preferrelative="t" stroked="f" coordsize="21600,21600">
            <v:path/>
            <v:fill on="f" focussize="0,0"/>
            <v:stroke on="f"/>
            <v:imagedata r:id="rId26" o:title=""/>
            <o:lock v:ext="edit" aspectratio="t"/>
            <w10:wrap type="none"/>
            <w10:anchorlock/>
          </v:shape>
          <o:OLEObject Type="Embed" ProgID="Equation.KSEE3" ShapeID="_x0000_i1025" DrawAspect="Content" ObjectID="_1468075725" r:id="rId25">
            <o:LockedField>false</o:LockedField>
          </o:OLEObject>
        </w:object>
      </w:r>
      <w:r>
        <w:rPr>
          <w:rFonts w:hint="eastAsia" w:ascii="宋体" w:hAnsi="宋体" w:cs="宋体"/>
          <w:sz w:val="24"/>
        </w:rPr>
        <w:t>，在烧杯中放入搅拌子进行搅拌，稳定0.5 h后，用温度计测量烧杯内水的温度，相隔约3 min测量1次，共测量3次，取3次测量值的算术平均值作为测量结果，温度示值误差按公式（1）计算：</w:t>
      </w:r>
    </w:p>
    <w:p>
      <w:pPr>
        <w:pStyle w:val="73"/>
        <w:rPr>
          <w:rFonts w:hint="default"/>
          <w:position w:val="0"/>
        </w:rPr>
      </w:pPr>
      <w:r>
        <w:tab/>
      </w:r>
      <w:r>
        <w:tab/>
      </w:r>
      <w:r>
        <w:tab/>
      </w:r>
      <w:r>
        <w:rPr>
          <w:position w:val="-12"/>
        </w:rPr>
        <w:object>
          <v:shape id="_x0000_i1026" o:spt="75" type="#_x0000_t75" style="height:19pt;width:67pt;" o:ole="t" filled="f" o:preferrelative="t" stroked="f" coordsize="21600,21600">
            <v:path/>
            <v:fill on="f" focussize="0,0"/>
            <v:stroke on="f"/>
            <v:imagedata r:id="rId28" o:title=""/>
            <o:lock v:ext="edit" aspectratio="t"/>
            <w10:wrap type="none"/>
            <w10:anchorlock/>
          </v:shape>
          <o:OLEObject Type="Embed" ProgID="Equation.KSEE3" ShapeID="_x0000_i1026" DrawAspect="Content" ObjectID="_1468075726" r:id="rId27">
            <o:LockedField>false</o:LockedField>
          </o:OLEObject>
        </w:object>
      </w:r>
      <w:r>
        <w:tab/>
      </w:r>
      <w:r>
        <w:tab/>
      </w:r>
      <w:r>
        <w:tab/>
      </w:r>
      <w:r>
        <w:tab/>
      </w:r>
      <w:r>
        <w:tab/>
      </w:r>
      <w:r>
        <w:tab/>
      </w:r>
      <w:r>
        <w:tab/>
      </w:r>
      <w:r>
        <w:tab/>
      </w:r>
      <w:r>
        <w:t>（1）</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式中：</w:t>
      </w:r>
    </w:p>
    <w:p>
      <w:pPr>
        <w:adjustRightInd w:val="0"/>
        <w:snapToGrid w:val="0"/>
        <w:spacing w:line="360" w:lineRule="auto"/>
        <w:ind w:firstLine="480" w:firstLineChars="200"/>
        <w:textAlignment w:val="bottom"/>
        <w:rPr>
          <w:rFonts w:ascii="宋体" w:hAnsi="宋体" w:cs="宋体"/>
          <w:sz w:val="24"/>
        </w:rPr>
      </w:pPr>
      <w:r>
        <w:rPr>
          <w:rFonts w:ascii="Cambria Math" w:hAnsi="宋体" w:cs="宋体"/>
          <w:i/>
          <w:position w:val="-12"/>
          <w:sz w:val="24"/>
        </w:rPr>
        <w:object>
          <v:shape id="_x0000_i1027" o:spt="75" type="#_x0000_t75" style="height:18pt;width:19pt;" o:ole="t" filled="f" o:preferrelative="t" stroked="f" coordsize="21600,21600">
            <v:path/>
            <v:fill on="f" focussize="0,0"/>
            <v:stroke on="f"/>
            <v:imagedata r:id="rId30" o:title=""/>
            <o:lock v:ext="edit" aspectratio="t"/>
            <w10:wrap type="none"/>
            <w10:anchorlock/>
          </v:shape>
          <o:OLEObject Type="Embed" ProgID="Equation.KSEE3" ShapeID="_x0000_i1027" DrawAspect="Content" ObjectID="_1468075727" r:id="rId29">
            <o:LockedField>false</o:LockedField>
          </o:OLEObject>
        </w:object>
      </w:r>
      <w:r>
        <w:rPr>
          <w:rFonts w:eastAsiaTheme="minorEastAsia"/>
          <w:kern w:val="0"/>
          <w:sz w:val="24"/>
          <w:lang w:bidi="ar"/>
        </w:rPr>
        <w:t>——</w:t>
      </w:r>
      <w:r>
        <w:rPr>
          <w:rFonts w:hint="eastAsia" w:ascii="宋体" w:hAnsi="宋体" w:cs="宋体"/>
          <w:kern w:val="0"/>
          <w:sz w:val="24"/>
          <w:lang w:val="zh-TW" w:bidi="zh-TW"/>
        </w:rPr>
        <w:t>第</w:t>
      </w:r>
      <w:r>
        <w:rPr>
          <w:rFonts w:hint="eastAsia" w:ascii="宋体" w:hAnsi="宋体" w:cs="宋体"/>
          <w:i/>
          <w:iCs/>
          <w:kern w:val="0"/>
          <w:sz w:val="24"/>
          <w:lang w:bidi="zh-TW"/>
        </w:rPr>
        <w:t>i</w:t>
      </w:r>
      <w:r>
        <w:rPr>
          <w:rFonts w:hint="eastAsia" w:ascii="宋体" w:hAnsi="宋体" w:cs="宋体"/>
          <w:kern w:val="0"/>
          <w:sz w:val="24"/>
          <w:lang w:bidi="zh-TW"/>
        </w:rPr>
        <w:t>点</w:t>
      </w:r>
      <w:r>
        <w:rPr>
          <w:rFonts w:hint="eastAsia" w:ascii="宋体" w:hAnsi="宋体" w:cs="宋体"/>
          <w:sz w:val="24"/>
        </w:rPr>
        <w:t>温度的示值误差，℃；</w:t>
      </w:r>
    </w:p>
    <w:p>
      <w:pPr>
        <w:adjustRightInd w:val="0"/>
        <w:snapToGrid w:val="0"/>
        <w:spacing w:line="360" w:lineRule="auto"/>
        <w:ind w:firstLine="480" w:firstLineChars="200"/>
        <w:textAlignment w:val="bottom"/>
        <w:rPr>
          <w:rFonts w:ascii="宋体" w:hAnsi="宋体" w:cs="宋体"/>
          <w:sz w:val="24"/>
        </w:rPr>
      </w:pPr>
      <w:r>
        <w:rPr>
          <w:rFonts w:ascii="Cambria Math" w:hAnsi="宋体" w:cs="宋体"/>
          <w:i/>
          <w:position w:val="-12"/>
          <w:sz w:val="24"/>
        </w:rPr>
        <w:object>
          <v:shape id="_x0000_i1028" o:spt="75" type="#_x0000_t75" style="height:18pt;width:15pt;" o:ole="t" filled="f" o:preferrelative="t" stroked="f" coordsize="21600,21600">
            <v:path/>
            <v:fill on="f" focussize="0,0"/>
            <v:stroke on="f"/>
            <v:imagedata r:id="rId32" o:title=""/>
            <o:lock v:ext="edit" aspectratio="t"/>
            <w10:wrap type="none"/>
            <w10:anchorlock/>
          </v:shape>
          <o:OLEObject Type="Embed" ProgID="Equation.KSEE3" ShapeID="_x0000_i1028" DrawAspect="Content" ObjectID="_1468075728" r:id="rId31">
            <o:LockedField>false</o:LockedField>
          </o:OLEObject>
        </w:object>
      </w:r>
      <w:r>
        <w:rPr>
          <w:rFonts w:hint="eastAsia" w:hAnsi="宋体" w:cs="宋体"/>
          <w:i/>
          <w:sz w:val="20"/>
          <w:szCs w:val="20"/>
          <w:lang w:val="en-US" w:eastAsia="zh-CN"/>
        </w:rPr>
        <w:t xml:space="preserve"> </w:t>
      </w:r>
      <w:r>
        <w:rPr>
          <w:rFonts w:eastAsiaTheme="minorEastAsia"/>
          <w:kern w:val="0"/>
          <w:sz w:val="24"/>
          <w:lang w:bidi="ar"/>
        </w:rPr>
        <w:t>——</w:t>
      </w:r>
      <w:r>
        <w:rPr>
          <w:rFonts w:hint="eastAsia" w:ascii="宋体" w:hAnsi="宋体" w:cs="宋体"/>
          <w:kern w:val="0"/>
          <w:sz w:val="24"/>
          <w:lang w:val="zh-TW" w:bidi="zh-TW"/>
        </w:rPr>
        <w:t>第</w:t>
      </w:r>
      <w:r>
        <w:rPr>
          <w:rFonts w:hint="eastAsia" w:ascii="宋体" w:hAnsi="宋体" w:cs="宋体"/>
          <w:i/>
          <w:iCs/>
          <w:kern w:val="0"/>
          <w:sz w:val="24"/>
          <w:lang w:bidi="zh-TW"/>
        </w:rPr>
        <w:t>i</w:t>
      </w:r>
      <w:r>
        <w:rPr>
          <w:rFonts w:hint="eastAsia" w:ascii="宋体" w:hAnsi="宋体" w:cs="宋体"/>
          <w:kern w:val="0"/>
          <w:sz w:val="24"/>
          <w:lang w:bidi="zh-TW"/>
        </w:rPr>
        <w:t>点</w:t>
      </w:r>
      <w:r>
        <w:rPr>
          <w:rFonts w:hint="eastAsia" w:ascii="宋体" w:hAnsi="宋体" w:cs="宋体"/>
          <w:sz w:val="24"/>
        </w:rPr>
        <w:t>被校搅拌器温度设定值，℃；</w:t>
      </w:r>
    </w:p>
    <w:p>
      <w:pPr>
        <w:adjustRightInd w:val="0"/>
        <w:snapToGrid w:val="0"/>
        <w:spacing w:line="360" w:lineRule="auto"/>
        <w:ind w:firstLine="480" w:firstLineChars="200"/>
        <w:textAlignment w:val="bottom"/>
        <w:rPr>
          <w:rFonts w:ascii="宋体" w:hAnsi="宋体" w:cs="宋体"/>
          <w:sz w:val="24"/>
        </w:rPr>
      </w:pPr>
      <w:r>
        <w:rPr>
          <w:rFonts w:hint="eastAsia" w:ascii="宋体" w:hAnsi="宋体" w:cs="宋体"/>
          <w:position w:val="-12"/>
          <w:sz w:val="24"/>
        </w:rPr>
        <w:object>
          <v:shape id="_x0000_i1029" o:spt="75" type="#_x0000_t75" style="height:19pt;width:12pt;" o:ole="t" filled="f" o:preferrelative="t" stroked="f" coordsize="21600,21600">
            <v:path/>
            <v:fill on="f" focussize="0,0"/>
            <v:stroke on="f"/>
            <v:imagedata r:id="rId34" o:title=""/>
            <o:lock v:ext="edit" aspectratio="t"/>
            <w10:wrap type="none"/>
            <w10:anchorlock/>
          </v:shape>
          <o:OLEObject Type="Embed" ProgID="Equation.KSEE3" ShapeID="_x0000_i1029" DrawAspect="Content" ObjectID="_1468075729" r:id="rId33">
            <o:LockedField>false</o:LockedField>
          </o:OLEObject>
        </w:object>
      </w:r>
      <w:r>
        <w:rPr>
          <w:rFonts w:hint="eastAsia" w:ascii="宋体" w:hAnsi="宋体" w:cs="宋体"/>
          <w:position w:val="-10"/>
          <w:sz w:val="24"/>
        </w:rPr>
        <w:t xml:space="preserve"> </w:t>
      </w:r>
      <w:r>
        <w:rPr>
          <w:rFonts w:eastAsiaTheme="minorEastAsia"/>
          <w:kern w:val="0"/>
          <w:sz w:val="24"/>
          <w:lang w:bidi="ar"/>
        </w:rPr>
        <w:t>——</w:t>
      </w:r>
      <w:r>
        <w:rPr>
          <w:rFonts w:hint="eastAsia" w:ascii="宋体" w:hAnsi="宋体" w:cs="宋体"/>
          <w:kern w:val="0"/>
          <w:sz w:val="24"/>
          <w:lang w:val="zh-TW" w:bidi="zh-TW"/>
        </w:rPr>
        <w:t>第</w:t>
      </w:r>
      <w:r>
        <w:rPr>
          <w:rFonts w:hint="eastAsia" w:ascii="宋体" w:hAnsi="宋体" w:cs="宋体"/>
          <w:i/>
          <w:iCs/>
          <w:kern w:val="0"/>
          <w:sz w:val="24"/>
          <w:lang w:bidi="zh-TW"/>
        </w:rPr>
        <w:t>i</w:t>
      </w:r>
      <w:r>
        <w:rPr>
          <w:rFonts w:hint="eastAsia" w:ascii="宋体" w:hAnsi="宋体" w:cs="宋体"/>
          <w:kern w:val="0"/>
          <w:sz w:val="24"/>
          <w:lang w:bidi="zh-TW"/>
        </w:rPr>
        <w:t>点</w:t>
      </w:r>
      <w:r>
        <w:rPr>
          <w:rFonts w:hint="eastAsia" w:ascii="宋体" w:hAnsi="宋体" w:cs="宋体"/>
          <w:sz w:val="24"/>
        </w:rPr>
        <w:t>温度标准器3次测量值的算术平均值，℃。</w:t>
      </w:r>
    </w:p>
    <w:p>
      <w:pPr>
        <w:spacing w:line="360" w:lineRule="auto"/>
        <w:jc w:val="left"/>
        <w:rPr>
          <w:rFonts w:ascii="宋体" w:hAnsi="宋体" w:cs="宋体"/>
          <w:kern w:val="0"/>
          <w:sz w:val="24"/>
        </w:rPr>
      </w:pPr>
      <w:r>
        <w:rPr>
          <w:rFonts w:hint="eastAsia" w:ascii="宋体" w:hAnsi="宋体" w:cs="宋体"/>
          <w:kern w:val="0"/>
          <w:sz w:val="24"/>
        </w:rPr>
        <w:t xml:space="preserve">6.2 </w:t>
      </w:r>
      <w:r>
        <w:rPr>
          <w:rFonts w:hint="eastAsia" w:ascii="宋体" w:hAnsi="宋体" w:cs="宋体"/>
          <w:kern w:val="0"/>
          <w:sz w:val="24"/>
          <w:lang w:val="en-US" w:eastAsia="zh-CN"/>
        </w:rPr>
        <w:t xml:space="preserve"> </w:t>
      </w:r>
      <w:r>
        <w:rPr>
          <w:rFonts w:hint="eastAsia" w:ascii="宋体" w:hAnsi="宋体" w:cs="宋体"/>
          <w:kern w:val="0"/>
          <w:sz w:val="24"/>
        </w:rPr>
        <w:t>转速示值误差</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在搅拌器转速范围内均匀选取5个转速设定值（含上限和下限转速值），各进行10次测量，</w:t>
      </w:r>
      <w:r>
        <w:rPr>
          <w:rFonts w:hint="eastAsia" w:ascii="宋体" w:hAnsi="宋体" w:cs="宋体"/>
          <w:sz w:val="24"/>
        </w:rPr>
        <w:t>记录</w:t>
      </w:r>
      <w:r>
        <w:rPr>
          <w:rFonts w:hint="eastAsia" w:ascii="宋体" w:hAnsi="宋体" w:cs="宋体"/>
          <w:sz w:val="24"/>
          <w:lang w:val="en-US" w:eastAsia="zh-CN"/>
        </w:rPr>
        <w:t>转速表</w:t>
      </w:r>
      <w:r>
        <w:rPr>
          <w:rFonts w:hint="eastAsia" w:ascii="宋体" w:hAnsi="宋体" w:cs="宋体"/>
          <w:sz w:val="24"/>
        </w:rPr>
        <w:t>测量值，每一个校准点的示值误差按公式（2）计算：</w:t>
      </w:r>
    </w:p>
    <w:p>
      <w:pPr>
        <w:pStyle w:val="73"/>
        <w:rPr>
          <w:rFonts w:hint="default"/>
        </w:rPr>
      </w:pPr>
      <w:r>
        <w:tab/>
      </w:r>
      <w:r>
        <w:tab/>
      </w:r>
      <w:r>
        <w:tab/>
      </w:r>
      <w:r>
        <w:rPr>
          <w:position w:val="-30"/>
        </w:rPr>
        <w:object>
          <v:shape id="_x0000_i1030" o:spt="75" type="#_x0000_t75" style="height:38.8pt;width:112.6pt;" o:ole="t" filled="f" o:preferrelative="t" stroked="f" coordsize="21600,21600">
            <v:path/>
            <v:fill on="f" focussize="0,0"/>
            <v:stroke on="f"/>
            <v:imagedata r:id="rId36" o:title=""/>
            <o:lock v:ext="edit" aspectratio="t"/>
            <w10:wrap type="none"/>
            <w10:anchorlock/>
          </v:shape>
          <o:OLEObject Type="Embed" ProgID="Equation.KSEE3" ShapeID="_x0000_i1030" DrawAspect="Content" ObjectID="_1468075730" r:id="rId35">
            <o:LockedField>false</o:LockedField>
          </o:OLEObject>
        </w:object>
      </w:r>
      <w:r>
        <w:tab/>
      </w:r>
      <w:r>
        <w:tab/>
      </w:r>
      <w:r>
        <w:tab/>
      </w:r>
      <w:r>
        <w:tab/>
      </w:r>
      <w:r>
        <w:tab/>
      </w:r>
      <w:r>
        <w:tab/>
      </w:r>
      <w:r>
        <w:t>（2）</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式中： </w:t>
      </w:r>
    </w:p>
    <w:bookmarkEnd w:id="88"/>
    <w:p>
      <w:pPr>
        <w:adjustRightInd w:val="0"/>
        <w:snapToGrid w:val="0"/>
        <w:spacing w:line="360" w:lineRule="auto"/>
        <w:ind w:firstLine="480" w:firstLineChars="200"/>
        <w:textAlignment w:val="baseline"/>
        <w:rPr>
          <w:rFonts w:ascii="宋体" w:hAnsi="宋体" w:cs="宋体"/>
          <w:sz w:val="24"/>
        </w:rPr>
      </w:pPr>
      <w:bookmarkStart w:id="89" w:name="_Toc401579866"/>
      <w:bookmarkStart w:id="90" w:name="_Toc401579901"/>
      <w:bookmarkStart w:id="91" w:name="_Toc400202027"/>
      <w:bookmarkStart w:id="92" w:name="_Toc386972809"/>
      <w:bookmarkStart w:id="93" w:name="_Toc2507"/>
      <w:bookmarkStart w:id="94" w:name="_Toc401844870"/>
      <w:bookmarkStart w:id="95" w:name="_Toc85639232"/>
      <w:bookmarkStart w:id="96" w:name="_Toc401809166"/>
      <w:bookmarkStart w:id="97" w:name="_Toc401533695"/>
      <w:bookmarkStart w:id="98" w:name="_Toc5748"/>
      <w:bookmarkStart w:id="99" w:name="_Toc9565"/>
      <w:bookmarkStart w:id="100" w:name="_Toc387051599"/>
      <w:r>
        <w:rPr>
          <w:rFonts w:ascii="Cambria Math" w:hAnsi="宋体" w:cs="宋体"/>
          <w:i/>
          <w:position w:val="-12"/>
          <w:sz w:val="24"/>
        </w:rPr>
        <w:object>
          <v:shape id="_x0000_i1031" o:spt="75" type="#_x0000_t75" style="height:18pt;width:19pt;" o:ole="t" filled="f" o:preferrelative="t" stroked="f" coordsize="21600,21600">
            <v:path/>
            <v:fill on="f" focussize="0,0"/>
            <v:stroke on="f"/>
            <v:imagedata r:id="rId38" o:title=""/>
            <o:lock v:ext="edit" aspectratio="t"/>
            <w10:wrap type="none"/>
            <w10:anchorlock/>
          </v:shape>
          <o:OLEObject Type="Embed" ProgID="Equation.KSEE3" ShapeID="_x0000_i1031" DrawAspect="Content" ObjectID="_1468075731" r:id="rId37">
            <o:LockedField>false</o:LockedField>
          </o:OLEObject>
        </w:object>
      </w:r>
      <w:r>
        <w:rPr>
          <w:rFonts w:eastAsiaTheme="minorEastAsia"/>
          <w:kern w:val="0"/>
          <w:sz w:val="24"/>
          <w:lang w:bidi="ar"/>
        </w:rPr>
        <w:t>——</w:t>
      </w:r>
      <w:r>
        <w:rPr>
          <w:rFonts w:hint="eastAsia" w:ascii="宋体" w:hAnsi="宋体" w:cs="宋体"/>
          <w:sz w:val="24"/>
        </w:rPr>
        <w:t>第</w:t>
      </w:r>
      <w:r>
        <w:rPr>
          <w:rFonts w:hint="eastAsia" w:ascii="宋体" w:hAnsi="宋体" w:cs="宋体"/>
          <w:i/>
          <w:iCs/>
          <w:sz w:val="24"/>
        </w:rPr>
        <w:t>i</w:t>
      </w:r>
      <w:r>
        <w:rPr>
          <w:rFonts w:hint="eastAsia" w:ascii="宋体" w:hAnsi="宋体" w:cs="宋体"/>
          <w:sz w:val="24"/>
        </w:rPr>
        <w:t>点转速示值误差，</w:t>
      </w:r>
      <w:r>
        <w:rPr>
          <w:rFonts w:hint="eastAsia" w:ascii="宋体" w:hAnsi="宋体" w:eastAsia="宋体" w:cs="宋体"/>
          <w:b w:val="0"/>
          <w:bCs/>
          <w:kern w:val="0"/>
          <w:sz w:val="24"/>
          <w:szCs w:val="24"/>
          <w:lang w:val="en-US" w:eastAsia="zh-CN" w:bidi="ar-SA"/>
        </w:rPr>
        <w:t>％</w:t>
      </w:r>
      <w:r>
        <w:rPr>
          <w:rFonts w:hint="eastAsia" w:ascii="宋体" w:hAnsi="宋体" w:cs="宋体"/>
          <w:sz w:val="24"/>
        </w:rPr>
        <w:t>；</w:t>
      </w:r>
    </w:p>
    <w:p>
      <w:pPr>
        <w:adjustRightInd w:val="0"/>
        <w:snapToGrid w:val="0"/>
        <w:spacing w:line="360" w:lineRule="auto"/>
        <w:ind w:firstLine="480" w:firstLineChars="200"/>
        <w:textAlignment w:val="baseline"/>
        <w:rPr>
          <w:rFonts w:ascii="宋体" w:hAnsi="宋体" w:cs="宋体"/>
          <w:sz w:val="24"/>
        </w:rPr>
      </w:pPr>
      <w:r>
        <w:rPr>
          <w:rFonts w:ascii="Cambria Math" w:hAnsi="宋体" w:cs="宋体"/>
          <w:i/>
          <w:position w:val="-12"/>
          <w:sz w:val="24"/>
        </w:rPr>
        <w:object>
          <v:shape id="_x0000_i1032" o:spt="75" type="#_x0000_t75" style="height:18pt;width:16pt;" o:ole="t" filled="f" o:preferrelative="t" stroked="f" coordsize="21600,21600">
            <v:path/>
            <v:fill on="f" focussize="0,0"/>
            <v:stroke on="f"/>
            <v:imagedata r:id="rId40" o:title=""/>
            <o:lock v:ext="edit" aspectratio="t"/>
            <w10:wrap type="none"/>
            <w10:anchorlock/>
          </v:shape>
          <o:OLEObject Type="Embed" ProgID="Equation.KSEE3" ShapeID="_x0000_i1032" DrawAspect="Content" ObjectID="_1468075732" r:id="rId39">
            <o:LockedField>false</o:LockedField>
          </o:OLEObject>
        </w:object>
      </w:r>
      <w:r>
        <w:rPr>
          <w:rFonts w:hint="eastAsia" w:hAnsi="宋体" w:cs="宋体"/>
          <w:i/>
          <w:sz w:val="16"/>
          <w:szCs w:val="16"/>
          <w:lang w:val="en-US" w:eastAsia="zh-CN"/>
        </w:rPr>
        <w:t xml:space="preserve"> </w:t>
      </w:r>
      <w:r>
        <w:rPr>
          <w:rFonts w:eastAsiaTheme="minorEastAsia"/>
          <w:kern w:val="0"/>
          <w:sz w:val="24"/>
          <w:lang w:bidi="ar"/>
        </w:rPr>
        <w:t>——</w:t>
      </w:r>
      <w:r>
        <w:rPr>
          <w:rFonts w:hint="eastAsia" w:ascii="宋体" w:hAnsi="宋体" w:cs="宋体"/>
          <w:kern w:val="0"/>
          <w:sz w:val="24"/>
          <w:lang w:bidi="ar"/>
        </w:rPr>
        <w:t>第</w:t>
      </w:r>
      <w:r>
        <w:rPr>
          <w:rFonts w:hint="eastAsia" w:ascii="宋体" w:hAnsi="宋体" w:cs="宋体"/>
          <w:i/>
          <w:iCs/>
          <w:sz w:val="24"/>
        </w:rPr>
        <w:t>i</w:t>
      </w:r>
      <w:r>
        <w:rPr>
          <w:rFonts w:hint="eastAsia" w:ascii="宋体" w:hAnsi="宋体" w:cs="宋体"/>
          <w:sz w:val="24"/>
        </w:rPr>
        <w:t>点被校搅拌器转速设定值，r/min；</w:t>
      </w:r>
    </w:p>
    <w:p>
      <w:pPr>
        <w:adjustRightInd w:val="0"/>
        <w:snapToGrid w:val="0"/>
        <w:spacing w:line="360" w:lineRule="auto"/>
        <w:ind w:firstLine="480" w:firstLineChars="200"/>
        <w:textAlignment w:val="baseline"/>
        <w:rPr>
          <w:rFonts w:ascii="宋体" w:hAnsi="宋体" w:cs="宋体"/>
          <w:sz w:val="24"/>
        </w:rPr>
      </w:pPr>
      <w:r>
        <w:rPr>
          <w:rFonts w:hint="eastAsia" w:ascii="Cambria Math" w:hAnsi="Cambria Math" w:cs="宋体"/>
          <w:i/>
          <w:position w:val="-12"/>
          <w:sz w:val="24"/>
        </w:rPr>
        <w:object>
          <v:shape id="_x0000_i1033" o:spt="75" type="#_x0000_t75" style="height:18pt;width:12pt;" o:ole="t" filled="f" o:preferrelative="t" stroked="f" coordsize="21600,21600">
            <v:path/>
            <v:fill on="f" focussize="0,0"/>
            <v:stroke on="f"/>
            <v:imagedata r:id="rId42" o:title=""/>
            <o:lock v:ext="edit" aspectratio="t"/>
            <w10:wrap type="none"/>
            <w10:anchorlock/>
          </v:shape>
          <o:OLEObject Type="Embed" ProgID="Equation.KSEE3" ShapeID="_x0000_i1033" DrawAspect="Content" ObjectID="_1468075733" r:id="rId41">
            <o:LockedField>false</o:LockedField>
          </o:OLEObject>
        </w:object>
      </w:r>
      <w:r>
        <w:rPr>
          <w:rFonts w:hint="eastAsia" w:hAnsi="Cambria Math" w:cs="宋体"/>
          <w:i/>
          <w:sz w:val="16"/>
          <w:szCs w:val="16"/>
          <w:lang w:val="en-US" w:eastAsia="zh-CN"/>
        </w:rPr>
        <w:t xml:space="preserve">  </w:t>
      </w:r>
      <w:r>
        <w:rPr>
          <w:rFonts w:eastAsiaTheme="minorEastAsia"/>
          <w:kern w:val="0"/>
          <w:sz w:val="24"/>
          <w:lang w:bidi="ar"/>
        </w:rPr>
        <w:t>——</w:t>
      </w:r>
      <w:r>
        <w:rPr>
          <w:rFonts w:hint="eastAsia" w:ascii="宋体" w:hAnsi="宋体" w:cs="宋体"/>
          <w:sz w:val="24"/>
        </w:rPr>
        <w:t>第</w:t>
      </w:r>
      <w:r>
        <w:rPr>
          <w:rFonts w:hint="eastAsia" w:ascii="宋体" w:hAnsi="宋体" w:cs="宋体"/>
          <w:i/>
          <w:iCs/>
          <w:sz w:val="24"/>
        </w:rPr>
        <w:t>i</w:t>
      </w:r>
      <w:r>
        <w:rPr>
          <w:rFonts w:hint="eastAsia" w:ascii="宋体" w:hAnsi="宋体" w:cs="宋体"/>
          <w:sz w:val="24"/>
        </w:rPr>
        <w:t>点转速表10次测量平均值，r/min。</w:t>
      </w:r>
    </w:p>
    <w:p>
      <w:pPr>
        <w:pStyle w:val="2"/>
        <w:spacing w:before="156" w:beforeLines="50" w:after="156" w:afterLines="50" w:line="360" w:lineRule="auto"/>
        <w:jc w:val="both"/>
        <w:rPr>
          <w:b w:val="0"/>
          <w:sz w:val="24"/>
          <w:szCs w:val="24"/>
        </w:rPr>
      </w:pPr>
      <w:r>
        <w:rPr>
          <w:rFonts w:hint="eastAsia"/>
          <w:b w:val="0"/>
          <w:sz w:val="24"/>
          <w:szCs w:val="24"/>
        </w:rPr>
        <w:t>7</w:t>
      </w:r>
      <w:r>
        <w:rPr>
          <w:b w:val="0"/>
          <w:sz w:val="24"/>
          <w:szCs w:val="24"/>
        </w:rPr>
        <w:t xml:space="preserve"> </w:t>
      </w:r>
      <w:r>
        <w:rPr>
          <w:rFonts w:hint="eastAsia"/>
          <w:b w:val="0"/>
          <w:sz w:val="24"/>
          <w:szCs w:val="24"/>
        </w:rPr>
        <w:t xml:space="preserve"> 校准</w:t>
      </w:r>
      <w:r>
        <w:rPr>
          <w:b w:val="0"/>
          <w:sz w:val="24"/>
          <w:szCs w:val="24"/>
        </w:rPr>
        <w:t>结果表达</w:t>
      </w:r>
      <w:bookmarkEnd w:id="89"/>
      <w:bookmarkEnd w:id="90"/>
      <w:bookmarkEnd w:id="91"/>
      <w:bookmarkEnd w:id="92"/>
      <w:bookmarkEnd w:id="93"/>
      <w:bookmarkEnd w:id="94"/>
      <w:bookmarkEnd w:id="95"/>
      <w:bookmarkEnd w:id="96"/>
      <w:bookmarkEnd w:id="97"/>
      <w:bookmarkEnd w:id="98"/>
      <w:bookmarkEnd w:id="99"/>
      <w:bookmarkEnd w:id="100"/>
    </w:p>
    <w:p>
      <w:pPr>
        <w:widowControl/>
        <w:spacing w:line="360" w:lineRule="auto"/>
        <w:ind w:firstLine="480" w:firstLineChars="200"/>
        <w:jc w:val="left"/>
        <w:rPr>
          <w:rFonts w:ascii="宋体" w:hAnsi="宋体" w:cs="宋体"/>
          <w:sz w:val="24"/>
        </w:rPr>
      </w:pPr>
      <w:r>
        <w:rPr>
          <w:rFonts w:hint="eastAsia" w:ascii="宋体" w:hAnsi="宋体" w:cs="宋体"/>
          <w:sz w:val="24"/>
        </w:rPr>
        <w:t>经校准的搅拌器出具校准证书，给出校准结果以及校准示值误差的不确定度。校准记录格式见附录A（推荐性），校准证书内页的信息和格式见附录B（推荐性）。</w:t>
      </w:r>
    </w:p>
    <w:p>
      <w:pPr>
        <w:pStyle w:val="2"/>
        <w:spacing w:before="156" w:beforeLines="50" w:after="156" w:afterLines="50" w:line="360" w:lineRule="auto"/>
        <w:jc w:val="both"/>
        <w:rPr>
          <w:b w:val="0"/>
          <w:sz w:val="24"/>
          <w:szCs w:val="24"/>
        </w:rPr>
      </w:pPr>
      <w:bookmarkStart w:id="101" w:name="_Toc956"/>
      <w:bookmarkStart w:id="102" w:name="_Toc400202028"/>
      <w:bookmarkStart w:id="103" w:name="_Toc11203"/>
      <w:bookmarkStart w:id="104" w:name="_Toc401579867"/>
      <w:bookmarkStart w:id="105" w:name="_Toc386972810"/>
      <w:bookmarkStart w:id="106" w:name="_Toc387051600"/>
      <w:bookmarkStart w:id="107" w:name="_Toc401533696"/>
      <w:bookmarkStart w:id="108" w:name="_Toc14038"/>
      <w:bookmarkStart w:id="109" w:name="_Toc85639233"/>
      <w:bookmarkStart w:id="110" w:name="_Toc401844871"/>
      <w:bookmarkStart w:id="111" w:name="_Toc401809167"/>
      <w:bookmarkStart w:id="112" w:name="_Toc401579902"/>
      <w:r>
        <w:rPr>
          <w:rFonts w:hint="eastAsia"/>
          <w:b w:val="0"/>
          <w:sz w:val="24"/>
          <w:szCs w:val="24"/>
        </w:rPr>
        <w:t>8</w:t>
      </w:r>
      <w:r>
        <w:rPr>
          <w:b w:val="0"/>
          <w:sz w:val="24"/>
          <w:szCs w:val="24"/>
        </w:rPr>
        <w:t xml:space="preserve"> </w:t>
      </w:r>
      <w:r>
        <w:rPr>
          <w:rFonts w:hint="eastAsia"/>
          <w:b w:val="0"/>
          <w:sz w:val="24"/>
          <w:szCs w:val="24"/>
        </w:rPr>
        <w:t xml:space="preserve"> </w:t>
      </w:r>
      <w:r>
        <w:rPr>
          <w:b w:val="0"/>
          <w:sz w:val="24"/>
          <w:szCs w:val="24"/>
        </w:rPr>
        <w:t>复</w:t>
      </w:r>
      <w:r>
        <w:rPr>
          <w:rFonts w:hint="eastAsia"/>
          <w:b w:val="0"/>
          <w:sz w:val="24"/>
          <w:szCs w:val="24"/>
        </w:rPr>
        <w:t>校</w:t>
      </w:r>
      <w:r>
        <w:rPr>
          <w:b w:val="0"/>
          <w:sz w:val="24"/>
          <w:szCs w:val="24"/>
        </w:rPr>
        <w:t>时间间隔</w:t>
      </w:r>
      <w:bookmarkEnd w:id="101"/>
      <w:bookmarkEnd w:id="102"/>
      <w:bookmarkEnd w:id="103"/>
      <w:bookmarkEnd w:id="104"/>
      <w:bookmarkEnd w:id="105"/>
      <w:bookmarkEnd w:id="106"/>
      <w:bookmarkEnd w:id="107"/>
      <w:bookmarkEnd w:id="108"/>
      <w:bookmarkEnd w:id="109"/>
      <w:bookmarkEnd w:id="110"/>
      <w:bookmarkEnd w:id="111"/>
      <w:bookmarkEnd w:id="112"/>
    </w:p>
    <w:p>
      <w:pPr>
        <w:spacing w:line="360" w:lineRule="auto"/>
        <w:ind w:firstLine="480" w:firstLineChars="200"/>
        <w:rPr>
          <w:rFonts w:ascii="宋体" w:hAnsi="宋体" w:cs="宋体"/>
          <w:sz w:val="24"/>
          <w:lang w:val="zh-CN"/>
        </w:rPr>
      </w:pPr>
      <w:r>
        <w:rPr>
          <w:rFonts w:hint="eastAsia" w:ascii="宋体" w:hAnsi="宋体" w:cs="宋体"/>
          <w:sz w:val="24"/>
          <w:lang w:val="zh-CN"/>
        </w:rPr>
        <w:t>由于复校时间间隔的长短是由搅拌器的使用情况、使用者、仪器本身质量等诸因素所决定的，因此使用单位可根据实际使用情况决定复校时间间隔，建议复校时间间隔</w:t>
      </w:r>
      <w:r>
        <w:rPr>
          <w:rFonts w:hint="eastAsia" w:ascii="宋体" w:hAnsi="宋体" w:cs="宋体"/>
          <w:color w:val="auto"/>
          <w:sz w:val="24"/>
          <w:lang w:val="zh-CN"/>
        </w:rPr>
        <w:t>不超过</w:t>
      </w:r>
      <w:r>
        <w:rPr>
          <w:rFonts w:hint="eastAsia" w:ascii="宋体" w:hAnsi="宋体" w:cs="宋体"/>
          <w:sz w:val="24"/>
          <w:lang w:val="zh-CN"/>
        </w:rPr>
        <w:t>1年。</w:t>
      </w:r>
      <w:bookmarkStart w:id="113" w:name="_Toc11106"/>
      <w:bookmarkStart w:id="114" w:name="_Toc6978"/>
      <w:bookmarkStart w:id="115" w:name="_Toc401809171"/>
      <w:bookmarkStart w:id="116" w:name="_Toc401579871"/>
      <w:bookmarkStart w:id="117" w:name="_Toc401579906"/>
      <w:bookmarkStart w:id="118" w:name="_Toc401533700"/>
      <w:bookmarkStart w:id="119" w:name="_Toc85639240"/>
    </w:p>
    <w:p>
      <w:pPr>
        <w:spacing w:line="360" w:lineRule="auto"/>
        <w:rPr>
          <w:rFonts w:hAnsi="黑体" w:eastAsia="黑体"/>
          <w:sz w:val="28"/>
          <w:szCs w:val="28"/>
        </w:rPr>
      </w:pPr>
    </w:p>
    <w:p>
      <w:pPr>
        <w:spacing w:line="360" w:lineRule="auto"/>
        <w:rPr>
          <w:rFonts w:hAnsi="黑体" w:eastAsia="黑体"/>
          <w:sz w:val="28"/>
          <w:szCs w:val="28"/>
        </w:rPr>
      </w:pPr>
    </w:p>
    <w:p>
      <w:pPr>
        <w:spacing w:line="360" w:lineRule="auto"/>
        <w:rPr>
          <w:rFonts w:hAnsi="黑体" w:eastAsia="黑体"/>
          <w:sz w:val="28"/>
          <w:szCs w:val="28"/>
        </w:rPr>
      </w:pPr>
    </w:p>
    <w:p>
      <w:pPr>
        <w:spacing w:line="360" w:lineRule="auto"/>
        <w:rPr>
          <w:rFonts w:hAnsi="黑体" w:eastAsia="黑体"/>
          <w:sz w:val="28"/>
          <w:szCs w:val="28"/>
        </w:rPr>
      </w:pPr>
    </w:p>
    <w:p>
      <w:pPr>
        <w:spacing w:line="360" w:lineRule="auto"/>
        <w:rPr>
          <w:rFonts w:hAnsi="黑体" w:eastAsia="黑体"/>
          <w:sz w:val="28"/>
          <w:szCs w:val="28"/>
        </w:rPr>
      </w:pPr>
    </w:p>
    <w:p>
      <w:pPr>
        <w:spacing w:line="360" w:lineRule="auto"/>
        <w:rPr>
          <w:rFonts w:hAnsi="黑体" w:eastAsia="黑体"/>
          <w:sz w:val="28"/>
          <w:szCs w:val="28"/>
        </w:rPr>
      </w:pPr>
    </w:p>
    <w:p>
      <w:pPr>
        <w:spacing w:line="360" w:lineRule="auto"/>
        <w:rPr>
          <w:rFonts w:hAnsi="黑体" w:eastAsia="黑体"/>
          <w:sz w:val="28"/>
          <w:szCs w:val="28"/>
        </w:rPr>
      </w:pPr>
    </w:p>
    <w:p>
      <w:pPr>
        <w:spacing w:line="360" w:lineRule="auto"/>
        <w:rPr>
          <w:rFonts w:hAnsi="黑体" w:eastAsia="黑体"/>
          <w:sz w:val="28"/>
          <w:szCs w:val="28"/>
        </w:rPr>
      </w:pPr>
    </w:p>
    <w:p>
      <w:pPr>
        <w:spacing w:line="360" w:lineRule="auto"/>
        <w:rPr>
          <w:rFonts w:hAnsi="黑体" w:eastAsia="黑体"/>
          <w:sz w:val="28"/>
          <w:szCs w:val="28"/>
        </w:rPr>
      </w:pPr>
    </w:p>
    <w:p>
      <w:pPr>
        <w:spacing w:line="360" w:lineRule="auto"/>
        <w:rPr>
          <w:rFonts w:hAnsi="黑体" w:eastAsia="黑体"/>
          <w:sz w:val="28"/>
          <w:szCs w:val="28"/>
        </w:rPr>
      </w:pPr>
    </w:p>
    <w:p>
      <w:pPr>
        <w:spacing w:line="360" w:lineRule="auto"/>
        <w:rPr>
          <w:rFonts w:hAnsi="黑体" w:eastAsia="黑体"/>
          <w:sz w:val="28"/>
          <w:szCs w:val="28"/>
        </w:rPr>
      </w:pPr>
    </w:p>
    <w:p>
      <w:pPr>
        <w:spacing w:line="360" w:lineRule="auto"/>
        <w:rPr>
          <w:rFonts w:hAnsi="黑体" w:eastAsia="黑体"/>
          <w:sz w:val="28"/>
          <w:szCs w:val="28"/>
        </w:rPr>
      </w:pPr>
    </w:p>
    <w:p>
      <w:pPr>
        <w:spacing w:line="360" w:lineRule="auto"/>
        <w:rPr>
          <w:rFonts w:hAnsi="黑体" w:eastAsia="黑体"/>
          <w:sz w:val="28"/>
          <w:szCs w:val="28"/>
        </w:rPr>
      </w:pPr>
    </w:p>
    <w:p>
      <w:pPr>
        <w:spacing w:line="360" w:lineRule="auto"/>
        <w:rPr>
          <w:rFonts w:hAnsi="黑体" w:eastAsia="黑体"/>
          <w:sz w:val="28"/>
          <w:szCs w:val="28"/>
        </w:rPr>
      </w:pPr>
    </w:p>
    <w:p>
      <w:pPr>
        <w:spacing w:line="360" w:lineRule="auto"/>
        <w:rPr>
          <w:rFonts w:hAnsi="黑体" w:eastAsia="黑体"/>
          <w:sz w:val="28"/>
          <w:szCs w:val="28"/>
        </w:rPr>
      </w:pPr>
    </w:p>
    <w:p>
      <w:pPr>
        <w:spacing w:line="360" w:lineRule="auto"/>
        <w:rPr>
          <w:rFonts w:hAnsi="黑体" w:eastAsia="黑体"/>
          <w:sz w:val="28"/>
          <w:szCs w:val="28"/>
        </w:rPr>
      </w:pPr>
    </w:p>
    <w:p>
      <w:pPr>
        <w:spacing w:line="360" w:lineRule="auto"/>
        <w:rPr>
          <w:rFonts w:hAnsi="黑体" w:eastAsia="黑体"/>
          <w:sz w:val="28"/>
          <w:szCs w:val="28"/>
        </w:rPr>
      </w:pPr>
    </w:p>
    <w:p>
      <w:pPr>
        <w:spacing w:line="360" w:lineRule="auto"/>
        <w:rPr>
          <w:rFonts w:eastAsia="黑体"/>
          <w:sz w:val="28"/>
          <w:szCs w:val="28"/>
        </w:rPr>
      </w:pPr>
      <w:r>
        <w:rPr>
          <w:rFonts w:hAnsi="黑体" w:eastAsia="黑体"/>
          <w:sz w:val="28"/>
          <w:szCs w:val="28"/>
        </w:rPr>
        <w:t>附录</w:t>
      </w:r>
      <w:r>
        <w:rPr>
          <w:rFonts w:hint="eastAsia" w:ascii="黑体" w:hAnsi="黑体" w:eastAsia="黑体" w:cs="黑体"/>
          <w:sz w:val="28"/>
          <w:szCs w:val="28"/>
        </w:rPr>
        <w:t>A</w:t>
      </w:r>
      <w:bookmarkEnd w:id="113"/>
      <w:bookmarkEnd w:id="114"/>
      <w:bookmarkStart w:id="120" w:name="_Toc14244"/>
      <w:bookmarkStart w:id="121" w:name="_Toc20113"/>
      <w:bookmarkStart w:id="122" w:name="_Toc11211"/>
      <w:bookmarkStart w:id="123" w:name="_Toc2285"/>
    </w:p>
    <w:p>
      <w:pPr>
        <w:spacing w:line="360" w:lineRule="auto"/>
        <w:ind w:left="279" w:leftChars="133" w:firstLine="840" w:firstLineChars="300"/>
        <w:jc w:val="center"/>
        <w:outlineLvl w:val="0"/>
        <w:rPr>
          <w:rFonts w:eastAsia="黑体"/>
          <w:b/>
          <w:sz w:val="28"/>
          <w:szCs w:val="28"/>
        </w:rPr>
      </w:pPr>
      <w:r>
        <w:rPr>
          <w:rFonts w:hint="eastAsia" w:eastAsia="黑体"/>
          <w:sz w:val="28"/>
          <w:szCs w:val="28"/>
        </w:rPr>
        <w:t>磁力加热搅拌器</w:t>
      </w:r>
      <w:r>
        <w:rPr>
          <w:rFonts w:eastAsia="黑体"/>
          <w:sz w:val="28"/>
          <w:szCs w:val="28"/>
        </w:rPr>
        <w:t>校准记录格式（推荐性）</w:t>
      </w:r>
      <w:bookmarkEnd w:id="120"/>
      <w:bookmarkEnd w:id="121"/>
      <w:bookmarkEnd w:id="122"/>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60"/>
        <w:gridCol w:w="1602"/>
        <w:gridCol w:w="1322"/>
        <w:gridCol w:w="1498"/>
        <w:gridCol w:w="15"/>
        <w:gridCol w:w="2888"/>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517" w:type="dxa"/>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r>
              <w:rPr>
                <w:rFonts w:ascii="Times New Roman" w:hAnsi="Times New Roman"/>
                <w:szCs w:val="21"/>
              </w:rPr>
              <w:t>委托单位</w:t>
            </w:r>
          </w:p>
        </w:tc>
        <w:tc>
          <w:tcPr>
            <w:tcW w:w="2984" w:type="dxa"/>
            <w:gridSpan w:val="3"/>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p>
        </w:tc>
        <w:tc>
          <w:tcPr>
            <w:tcW w:w="1513" w:type="dxa"/>
            <w:gridSpan w:val="2"/>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r>
              <w:rPr>
                <w:rFonts w:ascii="Times New Roman" w:hAnsi="Times New Roman"/>
                <w:szCs w:val="21"/>
              </w:rPr>
              <w:t>证书编号</w:t>
            </w:r>
          </w:p>
        </w:tc>
        <w:tc>
          <w:tcPr>
            <w:tcW w:w="2906" w:type="dxa"/>
            <w:gridSpan w:val="2"/>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517" w:type="dxa"/>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r>
              <w:rPr>
                <w:rFonts w:ascii="Times New Roman" w:hAnsi="Times New Roman"/>
                <w:szCs w:val="21"/>
              </w:rPr>
              <w:t>制 造 厂</w:t>
            </w:r>
          </w:p>
        </w:tc>
        <w:tc>
          <w:tcPr>
            <w:tcW w:w="2984" w:type="dxa"/>
            <w:gridSpan w:val="3"/>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p>
        </w:tc>
        <w:tc>
          <w:tcPr>
            <w:tcW w:w="1513" w:type="dxa"/>
            <w:gridSpan w:val="2"/>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r>
              <w:rPr>
                <w:rFonts w:ascii="Times New Roman" w:hAnsi="Times New Roman"/>
                <w:szCs w:val="21"/>
              </w:rPr>
              <w:t>校准日期</w:t>
            </w:r>
          </w:p>
        </w:tc>
        <w:tc>
          <w:tcPr>
            <w:tcW w:w="2906" w:type="dxa"/>
            <w:gridSpan w:val="2"/>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517" w:type="dxa"/>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r>
              <w:rPr>
                <w:rFonts w:ascii="Times New Roman" w:hAnsi="Times New Roman"/>
                <w:szCs w:val="21"/>
              </w:rPr>
              <w:t>型号规格</w:t>
            </w:r>
          </w:p>
        </w:tc>
        <w:tc>
          <w:tcPr>
            <w:tcW w:w="2984" w:type="dxa"/>
            <w:gridSpan w:val="3"/>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p>
        </w:tc>
        <w:tc>
          <w:tcPr>
            <w:tcW w:w="1513" w:type="dxa"/>
            <w:gridSpan w:val="2"/>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r>
              <w:rPr>
                <w:rFonts w:ascii="Times New Roman" w:hAnsi="Times New Roman"/>
                <w:szCs w:val="21"/>
              </w:rPr>
              <w:t>校准地点</w:t>
            </w:r>
          </w:p>
        </w:tc>
        <w:tc>
          <w:tcPr>
            <w:tcW w:w="2906" w:type="dxa"/>
            <w:gridSpan w:val="2"/>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517" w:type="dxa"/>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r>
              <w:rPr>
                <w:rFonts w:ascii="Times New Roman" w:hAnsi="Times New Roman"/>
                <w:szCs w:val="21"/>
              </w:rPr>
              <w:t>出厂编号</w:t>
            </w:r>
          </w:p>
        </w:tc>
        <w:tc>
          <w:tcPr>
            <w:tcW w:w="2984" w:type="dxa"/>
            <w:gridSpan w:val="3"/>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p>
        </w:tc>
        <w:tc>
          <w:tcPr>
            <w:tcW w:w="1513" w:type="dxa"/>
            <w:gridSpan w:val="2"/>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r>
              <w:rPr>
                <w:rFonts w:ascii="Times New Roman" w:hAnsi="Times New Roman"/>
                <w:szCs w:val="21"/>
              </w:rPr>
              <w:t>温    度</w:t>
            </w:r>
          </w:p>
        </w:tc>
        <w:tc>
          <w:tcPr>
            <w:tcW w:w="2906" w:type="dxa"/>
            <w:gridSpan w:val="2"/>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517" w:type="dxa"/>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r>
              <w:rPr>
                <w:rFonts w:ascii="Times New Roman" w:hAnsi="Times New Roman"/>
                <w:szCs w:val="21"/>
              </w:rPr>
              <w:t>技术依据</w:t>
            </w:r>
          </w:p>
        </w:tc>
        <w:tc>
          <w:tcPr>
            <w:tcW w:w="2984" w:type="dxa"/>
            <w:gridSpan w:val="3"/>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p>
        </w:tc>
        <w:tc>
          <w:tcPr>
            <w:tcW w:w="1513" w:type="dxa"/>
            <w:gridSpan w:val="2"/>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r>
              <w:rPr>
                <w:rFonts w:ascii="Times New Roman" w:hAnsi="Times New Roman"/>
                <w:szCs w:val="21"/>
              </w:rPr>
              <w:t>相对湿度</w:t>
            </w:r>
          </w:p>
        </w:tc>
        <w:tc>
          <w:tcPr>
            <w:tcW w:w="2906" w:type="dxa"/>
            <w:gridSpan w:val="2"/>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517" w:type="dxa"/>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r>
              <w:rPr>
                <w:rFonts w:ascii="Times New Roman" w:hAnsi="Times New Roman"/>
                <w:szCs w:val="21"/>
              </w:rPr>
              <w:t>校准人员</w:t>
            </w:r>
          </w:p>
        </w:tc>
        <w:tc>
          <w:tcPr>
            <w:tcW w:w="2984" w:type="dxa"/>
            <w:gridSpan w:val="3"/>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p>
        </w:tc>
        <w:tc>
          <w:tcPr>
            <w:tcW w:w="1513" w:type="dxa"/>
            <w:gridSpan w:val="2"/>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r>
              <w:rPr>
                <w:rFonts w:ascii="Times New Roman" w:hAnsi="Times New Roman"/>
                <w:szCs w:val="21"/>
              </w:rPr>
              <w:t>核验人员</w:t>
            </w:r>
          </w:p>
        </w:tc>
        <w:tc>
          <w:tcPr>
            <w:tcW w:w="2906" w:type="dxa"/>
            <w:gridSpan w:val="2"/>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517" w:type="dxa"/>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r>
              <w:rPr>
                <w:rFonts w:ascii="Times New Roman" w:hAnsi="Times New Roman"/>
                <w:szCs w:val="21"/>
              </w:rPr>
              <w:t>备    注</w:t>
            </w:r>
          </w:p>
        </w:tc>
        <w:tc>
          <w:tcPr>
            <w:tcW w:w="7403" w:type="dxa"/>
            <w:gridSpan w:val="7"/>
            <w:vAlign w:val="center"/>
          </w:tcPr>
          <w:p>
            <w:pPr>
              <w:pStyle w:val="13"/>
              <w:tabs>
                <w:tab w:val="left" w:pos="765"/>
                <w:tab w:val="left" w:pos="930"/>
              </w:tabs>
              <w:adjustRightInd w:val="0"/>
              <w:snapToGrid w:val="0"/>
              <w:ind w:right="11"/>
              <w:jc w:val="center"/>
              <w:textAlignment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8" w:type="dxa"/>
          <w:trHeight w:val="301" w:hRule="atLeast"/>
        </w:trPr>
        <w:tc>
          <w:tcPr>
            <w:tcW w:w="8902" w:type="dxa"/>
            <w:gridSpan w:val="7"/>
            <w:tcBorders>
              <w:top w:val="nil"/>
              <w:left w:val="nil"/>
              <w:bottom w:val="single" w:color="auto" w:sz="4" w:space="0"/>
              <w:right w:val="nil"/>
            </w:tcBorders>
            <w:vAlign w:val="center"/>
          </w:tcPr>
          <w:p>
            <w:pPr>
              <w:adjustRightInd w:val="0"/>
              <w:snapToGrid w:val="0"/>
              <w:spacing w:before="156" w:beforeLines="50"/>
              <w:ind w:left="-105" w:leftChars="-50" w:right="-88" w:rightChars="-42"/>
              <w:jc w:val="center"/>
              <w:textAlignment w:val="center"/>
              <w:rPr>
                <w:szCs w:val="21"/>
              </w:rPr>
            </w:pPr>
            <w:r>
              <w:rPr>
                <w:rFonts w:hint="eastAsia" w:ascii="黑体" w:hAnsi="黑体" w:eastAsia="黑体" w:cs="黑体"/>
                <w:szCs w:val="21"/>
              </w:rPr>
              <w:t>校准使用的计量标准器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8" w:type="dxa"/>
          <w:trHeight w:val="454" w:hRule="atLeast"/>
        </w:trPr>
        <w:tc>
          <w:tcPr>
            <w:tcW w:w="1577" w:type="dxa"/>
            <w:gridSpan w:val="2"/>
            <w:tcBorders>
              <w:top w:val="single" w:color="auto" w:sz="4" w:space="0"/>
              <w:left w:val="single" w:color="auto" w:sz="4" w:space="0"/>
            </w:tcBorders>
            <w:vAlign w:val="center"/>
          </w:tcPr>
          <w:p>
            <w:pPr>
              <w:adjustRightInd w:val="0"/>
              <w:snapToGrid w:val="0"/>
              <w:jc w:val="center"/>
              <w:textAlignment w:val="center"/>
              <w:rPr>
                <w:rFonts w:ascii="宋体" w:hAnsi="宋体" w:cs="宋体"/>
                <w:szCs w:val="21"/>
              </w:rPr>
            </w:pPr>
            <w:r>
              <w:rPr>
                <w:rFonts w:hint="eastAsia" w:ascii="宋体" w:hAnsi="宋体" w:cs="宋体"/>
                <w:szCs w:val="21"/>
              </w:rPr>
              <w:t>标准器名称</w:t>
            </w:r>
          </w:p>
        </w:tc>
        <w:tc>
          <w:tcPr>
            <w:tcW w:w="1602" w:type="dxa"/>
            <w:tcBorders>
              <w:top w:val="single" w:color="auto" w:sz="4" w:space="0"/>
            </w:tcBorders>
            <w:vAlign w:val="center"/>
          </w:tcPr>
          <w:p>
            <w:pPr>
              <w:adjustRightInd w:val="0"/>
              <w:snapToGrid w:val="0"/>
              <w:jc w:val="center"/>
              <w:textAlignment w:val="center"/>
              <w:rPr>
                <w:rFonts w:ascii="宋体" w:hAnsi="宋体" w:cs="宋体"/>
                <w:szCs w:val="21"/>
              </w:rPr>
            </w:pPr>
            <w:r>
              <w:rPr>
                <w:rFonts w:hint="eastAsia" w:ascii="宋体" w:hAnsi="宋体" w:cs="宋体"/>
                <w:szCs w:val="21"/>
              </w:rPr>
              <w:t>型号/规格</w:t>
            </w:r>
          </w:p>
        </w:tc>
        <w:tc>
          <w:tcPr>
            <w:tcW w:w="2820" w:type="dxa"/>
            <w:gridSpan w:val="2"/>
            <w:tcBorders>
              <w:top w:val="single" w:color="auto" w:sz="4" w:space="0"/>
            </w:tcBorders>
            <w:vAlign w:val="center"/>
          </w:tcPr>
          <w:p>
            <w:pPr>
              <w:adjustRightInd w:val="0"/>
              <w:snapToGrid w:val="0"/>
              <w:ind w:left="-105" w:leftChars="-50"/>
              <w:jc w:val="center"/>
              <w:textAlignment w:val="center"/>
              <w:rPr>
                <w:rFonts w:ascii="宋体" w:hAnsi="宋体" w:cs="宋体"/>
                <w:szCs w:val="21"/>
              </w:rPr>
            </w:pPr>
            <w:r>
              <w:rPr>
                <w:rFonts w:hint="eastAsia" w:ascii="宋体" w:hAnsi="宋体" w:cs="宋体"/>
                <w:szCs w:val="21"/>
              </w:rPr>
              <w:t>不确定度/准确度等级/</w:t>
            </w:r>
          </w:p>
          <w:p>
            <w:pPr>
              <w:adjustRightInd w:val="0"/>
              <w:snapToGrid w:val="0"/>
              <w:ind w:left="-105" w:leftChars="-50"/>
              <w:jc w:val="center"/>
              <w:textAlignment w:val="center"/>
              <w:rPr>
                <w:rFonts w:ascii="宋体" w:hAnsi="宋体" w:cs="宋体"/>
                <w:szCs w:val="21"/>
              </w:rPr>
            </w:pPr>
            <w:r>
              <w:rPr>
                <w:rFonts w:hint="eastAsia" w:ascii="宋体" w:hAnsi="宋体" w:cs="宋体"/>
                <w:szCs w:val="21"/>
              </w:rPr>
              <w:t>最大允许误差</w:t>
            </w:r>
          </w:p>
        </w:tc>
        <w:tc>
          <w:tcPr>
            <w:tcW w:w="2903" w:type="dxa"/>
            <w:gridSpan w:val="2"/>
            <w:tcBorders>
              <w:top w:val="single" w:color="auto" w:sz="4" w:space="0"/>
              <w:right w:val="single" w:color="auto" w:sz="4" w:space="0"/>
            </w:tcBorders>
            <w:vAlign w:val="center"/>
          </w:tcPr>
          <w:p>
            <w:pPr>
              <w:adjustRightInd w:val="0"/>
              <w:snapToGrid w:val="0"/>
              <w:jc w:val="center"/>
              <w:textAlignment w:val="center"/>
              <w:rPr>
                <w:rFonts w:ascii="宋体" w:hAnsi="宋体" w:cs="宋体"/>
                <w:szCs w:val="21"/>
              </w:rPr>
            </w:pPr>
            <w:r>
              <w:rPr>
                <w:rFonts w:hint="eastAsia" w:ascii="宋体" w:hAnsi="宋体" w:cs="宋体"/>
                <w:szCs w:val="21"/>
              </w:rPr>
              <w:t>证书编号及有效期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8" w:type="dxa"/>
          <w:trHeight w:val="397" w:hRule="atLeast"/>
        </w:trPr>
        <w:tc>
          <w:tcPr>
            <w:tcW w:w="1577" w:type="dxa"/>
            <w:gridSpan w:val="2"/>
            <w:tcBorders>
              <w:left w:val="single" w:color="auto" w:sz="6" w:space="0"/>
            </w:tcBorders>
            <w:vAlign w:val="center"/>
          </w:tcPr>
          <w:p>
            <w:pPr>
              <w:tabs>
                <w:tab w:val="left" w:pos="5728"/>
              </w:tabs>
              <w:adjustRightInd w:val="0"/>
              <w:snapToGrid w:val="0"/>
              <w:jc w:val="center"/>
              <w:textAlignment w:val="center"/>
              <w:rPr>
                <w:szCs w:val="21"/>
              </w:rPr>
            </w:pPr>
          </w:p>
        </w:tc>
        <w:tc>
          <w:tcPr>
            <w:tcW w:w="1602" w:type="dxa"/>
            <w:vAlign w:val="center"/>
          </w:tcPr>
          <w:p>
            <w:pPr>
              <w:tabs>
                <w:tab w:val="left" w:pos="5728"/>
              </w:tabs>
              <w:adjustRightInd w:val="0"/>
              <w:snapToGrid w:val="0"/>
              <w:jc w:val="center"/>
              <w:textAlignment w:val="center"/>
              <w:rPr>
                <w:szCs w:val="21"/>
              </w:rPr>
            </w:pPr>
          </w:p>
        </w:tc>
        <w:tc>
          <w:tcPr>
            <w:tcW w:w="2820" w:type="dxa"/>
            <w:gridSpan w:val="2"/>
            <w:vAlign w:val="center"/>
          </w:tcPr>
          <w:p>
            <w:pPr>
              <w:tabs>
                <w:tab w:val="left" w:pos="5728"/>
              </w:tabs>
              <w:adjustRightInd w:val="0"/>
              <w:snapToGrid w:val="0"/>
              <w:jc w:val="center"/>
              <w:textAlignment w:val="center"/>
              <w:rPr>
                <w:szCs w:val="21"/>
              </w:rPr>
            </w:pPr>
          </w:p>
        </w:tc>
        <w:tc>
          <w:tcPr>
            <w:tcW w:w="2903" w:type="dxa"/>
            <w:gridSpan w:val="2"/>
            <w:tcBorders>
              <w:right w:val="single" w:color="auto" w:sz="6" w:space="0"/>
            </w:tcBorders>
            <w:vAlign w:val="center"/>
          </w:tcPr>
          <w:p>
            <w:pPr>
              <w:tabs>
                <w:tab w:val="left" w:pos="5728"/>
              </w:tabs>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8" w:type="dxa"/>
          <w:trHeight w:val="397" w:hRule="atLeast"/>
        </w:trPr>
        <w:tc>
          <w:tcPr>
            <w:tcW w:w="1577" w:type="dxa"/>
            <w:gridSpan w:val="2"/>
            <w:tcBorders>
              <w:left w:val="single" w:color="auto" w:sz="6" w:space="0"/>
            </w:tcBorders>
            <w:vAlign w:val="center"/>
          </w:tcPr>
          <w:p>
            <w:pPr>
              <w:tabs>
                <w:tab w:val="left" w:pos="5728"/>
              </w:tabs>
              <w:adjustRightInd w:val="0"/>
              <w:snapToGrid w:val="0"/>
              <w:jc w:val="center"/>
              <w:textAlignment w:val="center"/>
              <w:rPr>
                <w:szCs w:val="21"/>
              </w:rPr>
            </w:pPr>
          </w:p>
        </w:tc>
        <w:tc>
          <w:tcPr>
            <w:tcW w:w="1602" w:type="dxa"/>
            <w:vAlign w:val="center"/>
          </w:tcPr>
          <w:p>
            <w:pPr>
              <w:tabs>
                <w:tab w:val="left" w:pos="5728"/>
              </w:tabs>
              <w:adjustRightInd w:val="0"/>
              <w:snapToGrid w:val="0"/>
              <w:jc w:val="center"/>
              <w:textAlignment w:val="center"/>
              <w:rPr>
                <w:szCs w:val="21"/>
              </w:rPr>
            </w:pPr>
          </w:p>
        </w:tc>
        <w:tc>
          <w:tcPr>
            <w:tcW w:w="2820" w:type="dxa"/>
            <w:gridSpan w:val="2"/>
            <w:vAlign w:val="center"/>
          </w:tcPr>
          <w:p>
            <w:pPr>
              <w:tabs>
                <w:tab w:val="left" w:pos="5728"/>
              </w:tabs>
              <w:adjustRightInd w:val="0"/>
              <w:snapToGrid w:val="0"/>
              <w:jc w:val="center"/>
              <w:textAlignment w:val="center"/>
              <w:rPr>
                <w:szCs w:val="21"/>
              </w:rPr>
            </w:pPr>
          </w:p>
        </w:tc>
        <w:tc>
          <w:tcPr>
            <w:tcW w:w="2903" w:type="dxa"/>
            <w:gridSpan w:val="2"/>
            <w:tcBorders>
              <w:right w:val="single" w:color="auto" w:sz="6" w:space="0"/>
            </w:tcBorders>
            <w:vAlign w:val="center"/>
          </w:tcPr>
          <w:p>
            <w:pPr>
              <w:tabs>
                <w:tab w:val="left" w:pos="5728"/>
              </w:tabs>
              <w:adjustRightInd w:val="0"/>
              <w:snapToGrid w:val="0"/>
              <w:jc w:val="center"/>
              <w:textAlignment w:val="center"/>
              <w:rPr>
                <w:szCs w:val="21"/>
              </w:rPr>
            </w:pPr>
          </w:p>
        </w:tc>
      </w:tr>
    </w:tbl>
    <w:p>
      <w:pPr>
        <w:pStyle w:val="13"/>
        <w:tabs>
          <w:tab w:val="left" w:pos="765"/>
          <w:tab w:val="left" w:pos="930"/>
        </w:tabs>
        <w:adjustRightInd w:val="0"/>
        <w:snapToGrid w:val="0"/>
        <w:spacing w:before="156" w:beforeLines="50"/>
        <w:ind w:right="11"/>
        <w:jc w:val="center"/>
        <w:textAlignment w:val="center"/>
        <w:rPr>
          <w:rFonts w:ascii="Times New Roman" w:hAnsi="Times New Roman" w:eastAsia="黑体"/>
          <w:szCs w:val="21"/>
        </w:rPr>
      </w:pPr>
      <w:r>
        <w:rPr>
          <w:rFonts w:ascii="Times New Roman" w:hAnsi="Times New Roman" w:eastAsia="黑体"/>
          <w:sz w:val="24"/>
          <w:szCs w:val="24"/>
        </w:rPr>
        <w:t>校准结果</w:t>
      </w:r>
    </w:p>
    <w:p>
      <w:pPr>
        <w:textAlignment w:val="center"/>
        <w:rPr>
          <w:kern w:val="0"/>
          <w:szCs w:val="21"/>
        </w:rPr>
      </w:pPr>
      <w:r>
        <w:rPr>
          <w:rFonts w:hint="eastAsia" w:ascii="宋体" w:hAnsi="宋体" w:cs="宋体"/>
          <w:kern w:val="0"/>
          <w:sz w:val="24"/>
        </w:rPr>
        <w:t xml:space="preserve">A.1 </w:t>
      </w:r>
      <w:r>
        <w:rPr>
          <w:rFonts w:hint="eastAsia" w:ascii="宋体" w:hAnsi="宋体" w:cs="宋体"/>
          <w:kern w:val="0"/>
          <w:sz w:val="24"/>
          <w:lang w:val="en-US" w:eastAsia="zh-CN"/>
        </w:rPr>
        <w:t xml:space="preserve"> </w:t>
      </w:r>
      <w:r>
        <w:rPr>
          <w:rFonts w:hint="eastAsia" w:ascii="宋体" w:hAnsi="宋体" w:cs="宋体"/>
          <w:kern w:val="0"/>
          <w:sz w:val="24"/>
        </w:rPr>
        <w:t xml:space="preserve">温度示值误差                                                    </w:t>
      </w:r>
      <w:r>
        <w:rPr>
          <w:rFonts w:hint="eastAsia" w:ascii="宋体" w:hAnsi="宋体" w:cs="宋体"/>
          <w:kern w:val="0"/>
          <w:szCs w:val="21"/>
        </w:rPr>
        <w:t>℃</w:t>
      </w:r>
    </w:p>
    <w:tbl>
      <w:tblPr>
        <w:tblStyle w:val="29"/>
        <w:tblW w:w="891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0"/>
        <w:gridCol w:w="1098"/>
        <w:gridCol w:w="1098"/>
        <w:gridCol w:w="1109"/>
        <w:gridCol w:w="1963"/>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1580" w:type="dxa"/>
            <w:vMerge w:val="restart"/>
            <w:vAlign w:val="center"/>
          </w:tcPr>
          <w:p>
            <w:pPr>
              <w:jc w:val="center"/>
              <w:textAlignment w:val="center"/>
              <w:rPr>
                <w:rFonts w:ascii="宋体" w:hAnsi="宋体" w:cs="宋体"/>
                <w:kern w:val="0"/>
                <w:szCs w:val="21"/>
              </w:rPr>
            </w:pPr>
            <w:r>
              <w:rPr>
                <w:rFonts w:hint="eastAsia" w:ascii="宋体" w:hAnsi="宋体" w:cs="宋体"/>
                <w:kern w:val="0"/>
                <w:szCs w:val="21"/>
              </w:rPr>
              <w:t>设定值</w:t>
            </w:r>
          </w:p>
          <w:p>
            <w:pPr>
              <w:jc w:val="center"/>
              <w:textAlignment w:val="center"/>
              <w:rPr>
                <w:rFonts w:ascii="宋体" w:hAnsi="宋体" w:cs="宋体"/>
                <w:kern w:val="0"/>
                <w:szCs w:val="21"/>
              </w:rPr>
            </w:pPr>
            <w:r>
              <w:drawing>
                <wp:inline distT="0" distB="0" distL="114300" distR="114300">
                  <wp:extent cx="180975" cy="228600"/>
                  <wp:effectExtent l="0" t="0" r="9525" b="0"/>
                  <wp:docPr id="29" name="图片 6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9" name="图片 61"/>
                          <pic:cNvPicPr>
                            <a:picLocks noChangeAspect="true"/>
                          </pic:cNvPicPr>
                        </pic:nvPicPr>
                        <pic:blipFill>
                          <a:blip r:embed="rId43"/>
                          <a:stretch>
                            <a:fillRect/>
                          </a:stretch>
                        </pic:blipFill>
                        <pic:spPr>
                          <a:xfrm>
                            <a:off x="0" y="0"/>
                            <a:ext cx="180975" cy="228600"/>
                          </a:xfrm>
                          <a:prstGeom prst="rect">
                            <a:avLst/>
                          </a:prstGeom>
                          <a:noFill/>
                          <a:ln>
                            <a:noFill/>
                          </a:ln>
                        </pic:spPr>
                      </pic:pic>
                    </a:graphicData>
                  </a:graphic>
                </wp:inline>
              </w:drawing>
            </w:r>
          </w:p>
        </w:tc>
        <w:tc>
          <w:tcPr>
            <w:tcW w:w="3305" w:type="dxa"/>
            <w:gridSpan w:val="3"/>
            <w:vAlign w:val="center"/>
          </w:tcPr>
          <w:p>
            <w:pPr>
              <w:jc w:val="center"/>
              <w:textAlignment w:val="center"/>
              <w:rPr>
                <w:rFonts w:ascii="宋体" w:hAnsi="宋体" w:cs="宋体"/>
                <w:szCs w:val="21"/>
              </w:rPr>
            </w:pPr>
            <w:r>
              <w:rPr>
                <w:rFonts w:hint="eastAsia" w:ascii="宋体" w:hAnsi="宋体" w:cs="宋体"/>
                <w:szCs w:val="21"/>
              </w:rPr>
              <w:t>标准器测量值</w:t>
            </w:r>
          </w:p>
        </w:tc>
        <w:tc>
          <w:tcPr>
            <w:tcW w:w="1963" w:type="dxa"/>
            <w:vMerge w:val="restart"/>
            <w:vAlign w:val="center"/>
          </w:tcPr>
          <w:p>
            <w:pPr>
              <w:jc w:val="center"/>
              <w:textAlignment w:val="center"/>
              <w:rPr>
                <w:rFonts w:ascii="宋体" w:hAnsi="宋体" w:cs="宋体"/>
                <w:kern w:val="0"/>
                <w:szCs w:val="21"/>
              </w:rPr>
            </w:pPr>
            <w:r>
              <w:rPr>
                <w:rFonts w:hint="eastAsia" w:ascii="宋体" w:hAnsi="宋体" w:cs="宋体"/>
                <w:kern w:val="0"/>
                <w:szCs w:val="21"/>
              </w:rPr>
              <w:t>平均值</w:t>
            </w:r>
          </w:p>
          <w:p>
            <w:pPr>
              <w:jc w:val="center"/>
              <w:textAlignment w:val="center"/>
              <w:rPr>
                <w:rFonts w:ascii="宋体" w:hAnsi="宋体" w:cs="宋体"/>
                <w:kern w:val="0"/>
                <w:szCs w:val="21"/>
              </w:rPr>
            </w:pPr>
            <w:r>
              <w:rPr>
                <w:rFonts w:ascii="Cambria Math" w:hAnsi="宋体" w:cs="宋体"/>
                <w:i/>
                <w:position w:val="-12"/>
                <w:szCs w:val="21"/>
              </w:rPr>
              <w:object>
                <v:shape id="_x0000_i1034" o:spt="75" type="#_x0000_t75" style="height:19pt;width:12pt;" o:ole="t" filled="f" o:preferrelative="t" stroked="f" coordsize="21600,21600">
                  <v:path/>
                  <v:fill on="f" focussize="0,0"/>
                  <v:stroke on="f"/>
                  <v:imagedata r:id="rId45" o:title=""/>
                  <o:lock v:ext="edit" aspectratio="t"/>
                  <w10:wrap type="none"/>
                  <w10:anchorlock/>
                </v:shape>
                <o:OLEObject Type="Embed" ProgID="Equation.KSEE3" ShapeID="_x0000_i1034" DrawAspect="Content" ObjectID="_1468075734" r:id="rId44">
                  <o:LockedField>false</o:LockedField>
                </o:OLEObject>
              </w:object>
            </w:r>
          </w:p>
        </w:tc>
        <w:tc>
          <w:tcPr>
            <w:tcW w:w="2068" w:type="dxa"/>
            <w:vMerge w:val="restart"/>
            <w:vAlign w:val="center"/>
          </w:tcPr>
          <w:p>
            <w:pPr>
              <w:jc w:val="center"/>
              <w:textAlignment w:val="center"/>
              <w:rPr>
                <w:rFonts w:ascii="宋体" w:hAnsi="宋体" w:cs="宋体"/>
                <w:kern w:val="0"/>
                <w:szCs w:val="21"/>
              </w:rPr>
            </w:pPr>
            <w:r>
              <w:rPr>
                <w:rFonts w:hint="eastAsia" w:ascii="宋体" w:hAnsi="宋体" w:cs="宋体"/>
                <w:kern w:val="0"/>
                <w:szCs w:val="21"/>
              </w:rPr>
              <w:t>示值误差</w:t>
            </w:r>
          </w:p>
          <w:p>
            <w:pPr>
              <w:jc w:val="center"/>
              <w:textAlignment w:val="center"/>
              <w:rPr>
                <w:rFonts w:ascii="宋体" w:hAnsi="宋体" w:cs="宋体"/>
                <w:kern w:val="0"/>
                <w:szCs w:val="21"/>
              </w:rPr>
            </w:pPr>
            <w:r>
              <w:rPr>
                <w:rFonts w:ascii="Cambria Math" w:hAnsi="宋体" w:cs="宋体"/>
                <w:i/>
                <w:position w:val="-12"/>
                <w:szCs w:val="21"/>
              </w:rPr>
              <w:object>
                <v:shape id="_x0000_i1035" o:spt="75" type="#_x0000_t75" style="height:18pt;width:19pt;" o:ole="t" filled="f" o:preferrelative="t" stroked="f" coordsize="21600,21600">
                  <v:path/>
                  <v:fill on="f" focussize="0,0"/>
                  <v:stroke on="f"/>
                  <v:imagedata r:id="rId47" o:title=""/>
                  <o:lock v:ext="edit" aspectratio="t"/>
                  <w10:wrap type="none"/>
                  <w10:anchorlock/>
                </v:shape>
                <o:OLEObject Type="Embed" ProgID="Equation.KSEE3" ShapeID="_x0000_i1035" DrawAspect="Content" ObjectID="_1468075735" r:id="rId4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1580" w:type="dxa"/>
            <w:vMerge w:val="continue"/>
            <w:vAlign w:val="center"/>
          </w:tcPr>
          <w:p>
            <w:pPr>
              <w:jc w:val="center"/>
              <w:textAlignment w:val="center"/>
              <w:rPr>
                <w:rFonts w:ascii="宋体" w:hAnsi="宋体" w:cs="宋体"/>
                <w:szCs w:val="21"/>
              </w:rPr>
            </w:pPr>
          </w:p>
        </w:tc>
        <w:tc>
          <w:tcPr>
            <w:tcW w:w="1098" w:type="dxa"/>
            <w:vAlign w:val="center"/>
          </w:tcPr>
          <w:p>
            <w:pPr>
              <w:jc w:val="center"/>
              <w:textAlignment w:val="center"/>
              <w:rPr>
                <w:rFonts w:ascii="宋体" w:hAnsi="宋体" w:cs="宋体"/>
                <w:szCs w:val="21"/>
              </w:rPr>
            </w:pPr>
            <w:r>
              <w:rPr>
                <w:rFonts w:hint="eastAsia" w:ascii="宋体" w:hAnsi="宋体" w:cs="宋体"/>
                <w:szCs w:val="21"/>
              </w:rPr>
              <w:t>1</w:t>
            </w:r>
          </w:p>
        </w:tc>
        <w:tc>
          <w:tcPr>
            <w:tcW w:w="1098" w:type="dxa"/>
            <w:vAlign w:val="center"/>
          </w:tcPr>
          <w:p>
            <w:pPr>
              <w:jc w:val="center"/>
              <w:textAlignment w:val="center"/>
              <w:rPr>
                <w:rFonts w:ascii="宋体" w:hAnsi="宋体" w:cs="宋体"/>
                <w:szCs w:val="21"/>
              </w:rPr>
            </w:pPr>
            <w:r>
              <w:rPr>
                <w:rFonts w:hint="eastAsia" w:ascii="宋体" w:hAnsi="宋体" w:cs="宋体"/>
                <w:szCs w:val="21"/>
              </w:rPr>
              <w:t>2</w:t>
            </w:r>
          </w:p>
        </w:tc>
        <w:tc>
          <w:tcPr>
            <w:tcW w:w="1109" w:type="dxa"/>
            <w:vAlign w:val="center"/>
          </w:tcPr>
          <w:p>
            <w:pPr>
              <w:jc w:val="center"/>
              <w:textAlignment w:val="center"/>
              <w:rPr>
                <w:rFonts w:ascii="宋体" w:hAnsi="宋体" w:cs="宋体"/>
                <w:szCs w:val="21"/>
              </w:rPr>
            </w:pPr>
            <w:r>
              <w:rPr>
                <w:rFonts w:hint="eastAsia" w:ascii="宋体" w:hAnsi="宋体" w:cs="宋体"/>
                <w:szCs w:val="21"/>
              </w:rPr>
              <w:t>3</w:t>
            </w:r>
          </w:p>
        </w:tc>
        <w:tc>
          <w:tcPr>
            <w:tcW w:w="1963" w:type="dxa"/>
            <w:vMerge w:val="continue"/>
            <w:vAlign w:val="center"/>
          </w:tcPr>
          <w:p>
            <w:pPr>
              <w:jc w:val="center"/>
              <w:textAlignment w:val="center"/>
              <w:rPr>
                <w:rFonts w:ascii="宋体" w:hAnsi="宋体" w:cs="宋体"/>
                <w:szCs w:val="21"/>
              </w:rPr>
            </w:pPr>
          </w:p>
        </w:tc>
        <w:tc>
          <w:tcPr>
            <w:tcW w:w="2068" w:type="dxa"/>
            <w:vMerge w:val="continue"/>
            <w:vAlign w:val="center"/>
          </w:tcPr>
          <w:p>
            <w:pPr>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1580" w:type="dxa"/>
            <w:vAlign w:val="center"/>
          </w:tcPr>
          <w:p>
            <w:pPr>
              <w:jc w:val="center"/>
              <w:textAlignment w:val="center"/>
              <w:rPr>
                <w:rFonts w:ascii="宋体" w:hAnsi="宋体" w:cs="宋体"/>
                <w:szCs w:val="21"/>
              </w:rPr>
            </w:pPr>
          </w:p>
        </w:tc>
        <w:tc>
          <w:tcPr>
            <w:tcW w:w="1098" w:type="dxa"/>
            <w:vAlign w:val="center"/>
          </w:tcPr>
          <w:p>
            <w:pPr>
              <w:jc w:val="center"/>
              <w:textAlignment w:val="center"/>
              <w:rPr>
                <w:rFonts w:ascii="宋体" w:hAnsi="宋体" w:cs="宋体"/>
                <w:szCs w:val="21"/>
              </w:rPr>
            </w:pPr>
          </w:p>
        </w:tc>
        <w:tc>
          <w:tcPr>
            <w:tcW w:w="1098" w:type="dxa"/>
            <w:vAlign w:val="center"/>
          </w:tcPr>
          <w:p>
            <w:pPr>
              <w:jc w:val="center"/>
              <w:textAlignment w:val="center"/>
              <w:rPr>
                <w:rFonts w:ascii="宋体" w:hAnsi="宋体" w:cs="宋体"/>
                <w:szCs w:val="21"/>
              </w:rPr>
            </w:pPr>
          </w:p>
        </w:tc>
        <w:tc>
          <w:tcPr>
            <w:tcW w:w="1109" w:type="dxa"/>
            <w:vAlign w:val="center"/>
          </w:tcPr>
          <w:p>
            <w:pPr>
              <w:jc w:val="center"/>
              <w:textAlignment w:val="center"/>
              <w:rPr>
                <w:rFonts w:ascii="宋体" w:hAnsi="宋体" w:cs="宋体"/>
                <w:szCs w:val="21"/>
              </w:rPr>
            </w:pPr>
          </w:p>
        </w:tc>
        <w:tc>
          <w:tcPr>
            <w:tcW w:w="1963" w:type="dxa"/>
            <w:vAlign w:val="center"/>
          </w:tcPr>
          <w:p>
            <w:pPr>
              <w:jc w:val="center"/>
              <w:textAlignment w:val="center"/>
              <w:rPr>
                <w:rFonts w:ascii="宋体" w:hAnsi="宋体" w:cs="宋体"/>
                <w:szCs w:val="21"/>
              </w:rPr>
            </w:pPr>
          </w:p>
        </w:tc>
        <w:tc>
          <w:tcPr>
            <w:tcW w:w="2068" w:type="dxa"/>
            <w:vAlign w:val="center"/>
          </w:tcPr>
          <w:p>
            <w:pPr>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1580" w:type="dxa"/>
            <w:vAlign w:val="center"/>
          </w:tcPr>
          <w:p>
            <w:pPr>
              <w:pStyle w:val="72"/>
              <w:jc w:val="center"/>
              <w:textAlignment w:val="center"/>
              <w:rPr>
                <w:rFonts w:ascii="Times New Roman" w:hAnsi="Times New Roman" w:cs="Times New Roman"/>
                <w:szCs w:val="21"/>
              </w:rPr>
            </w:pPr>
          </w:p>
        </w:tc>
        <w:tc>
          <w:tcPr>
            <w:tcW w:w="1098" w:type="dxa"/>
            <w:vAlign w:val="center"/>
          </w:tcPr>
          <w:p>
            <w:pPr>
              <w:pStyle w:val="72"/>
              <w:jc w:val="center"/>
              <w:textAlignment w:val="center"/>
              <w:rPr>
                <w:rFonts w:ascii="Times New Roman" w:hAnsi="Times New Roman" w:cs="Times New Roman"/>
                <w:szCs w:val="21"/>
              </w:rPr>
            </w:pPr>
          </w:p>
        </w:tc>
        <w:tc>
          <w:tcPr>
            <w:tcW w:w="1098" w:type="dxa"/>
            <w:vAlign w:val="center"/>
          </w:tcPr>
          <w:p>
            <w:pPr>
              <w:pStyle w:val="72"/>
              <w:jc w:val="center"/>
              <w:textAlignment w:val="center"/>
              <w:rPr>
                <w:rFonts w:ascii="Times New Roman" w:hAnsi="Times New Roman" w:cs="Times New Roman"/>
                <w:szCs w:val="21"/>
              </w:rPr>
            </w:pPr>
          </w:p>
        </w:tc>
        <w:tc>
          <w:tcPr>
            <w:tcW w:w="1109" w:type="dxa"/>
            <w:vAlign w:val="center"/>
          </w:tcPr>
          <w:p>
            <w:pPr>
              <w:pStyle w:val="72"/>
              <w:jc w:val="center"/>
              <w:textAlignment w:val="center"/>
              <w:rPr>
                <w:rFonts w:ascii="Times New Roman" w:hAnsi="Times New Roman" w:cs="Times New Roman"/>
                <w:szCs w:val="21"/>
              </w:rPr>
            </w:pPr>
          </w:p>
        </w:tc>
        <w:tc>
          <w:tcPr>
            <w:tcW w:w="1963" w:type="dxa"/>
            <w:vAlign w:val="center"/>
          </w:tcPr>
          <w:p>
            <w:pPr>
              <w:pStyle w:val="72"/>
              <w:jc w:val="center"/>
              <w:textAlignment w:val="center"/>
              <w:rPr>
                <w:rFonts w:hint="eastAsia" w:ascii="Times New Roman" w:hAnsi="Times New Roman" w:eastAsia="宋体" w:cs="Times New Roman"/>
                <w:szCs w:val="21"/>
                <w:lang w:val="en-US" w:eastAsia="zh-CN"/>
              </w:rPr>
            </w:pPr>
          </w:p>
        </w:tc>
        <w:tc>
          <w:tcPr>
            <w:tcW w:w="2068" w:type="dxa"/>
            <w:vAlign w:val="center"/>
          </w:tcPr>
          <w:p>
            <w:pPr>
              <w:pStyle w:val="72"/>
              <w:jc w:val="center"/>
              <w:textAlignment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580" w:type="dxa"/>
            <w:vAlign w:val="center"/>
          </w:tcPr>
          <w:p>
            <w:pPr>
              <w:pStyle w:val="72"/>
              <w:jc w:val="center"/>
              <w:textAlignment w:val="center"/>
              <w:rPr>
                <w:rFonts w:ascii="Times New Roman" w:hAnsi="Times New Roman" w:cs="Times New Roman"/>
                <w:szCs w:val="21"/>
              </w:rPr>
            </w:pPr>
          </w:p>
        </w:tc>
        <w:tc>
          <w:tcPr>
            <w:tcW w:w="1098" w:type="dxa"/>
            <w:vAlign w:val="center"/>
          </w:tcPr>
          <w:p>
            <w:pPr>
              <w:pStyle w:val="72"/>
              <w:jc w:val="center"/>
              <w:textAlignment w:val="center"/>
              <w:rPr>
                <w:rFonts w:ascii="Times New Roman" w:hAnsi="Times New Roman" w:cs="Times New Roman"/>
                <w:szCs w:val="21"/>
              </w:rPr>
            </w:pPr>
          </w:p>
        </w:tc>
        <w:tc>
          <w:tcPr>
            <w:tcW w:w="1098" w:type="dxa"/>
            <w:vAlign w:val="center"/>
          </w:tcPr>
          <w:p>
            <w:pPr>
              <w:pStyle w:val="72"/>
              <w:jc w:val="center"/>
              <w:textAlignment w:val="center"/>
              <w:rPr>
                <w:rFonts w:ascii="Times New Roman" w:hAnsi="Times New Roman" w:cs="Times New Roman"/>
                <w:szCs w:val="21"/>
              </w:rPr>
            </w:pPr>
          </w:p>
        </w:tc>
        <w:tc>
          <w:tcPr>
            <w:tcW w:w="1109" w:type="dxa"/>
            <w:vAlign w:val="center"/>
          </w:tcPr>
          <w:p>
            <w:pPr>
              <w:pStyle w:val="72"/>
              <w:jc w:val="center"/>
              <w:textAlignment w:val="center"/>
              <w:rPr>
                <w:rFonts w:ascii="Times New Roman" w:hAnsi="Times New Roman" w:cs="Times New Roman"/>
                <w:szCs w:val="21"/>
              </w:rPr>
            </w:pPr>
          </w:p>
        </w:tc>
        <w:tc>
          <w:tcPr>
            <w:tcW w:w="1963" w:type="dxa"/>
            <w:vAlign w:val="center"/>
          </w:tcPr>
          <w:p>
            <w:pPr>
              <w:pStyle w:val="72"/>
              <w:jc w:val="center"/>
              <w:textAlignment w:val="center"/>
              <w:rPr>
                <w:rFonts w:ascii="Times New Roman" w:hAnsi="Times New Roman" w:cs="Times New Roman"/>
                <w:szCs w:val="21"/>
              </w:rPr>
            </w:pPr>
          </w:p>
        </w:tc>
        <w:tc>
          <w:tcPr>
            <w:tcW w:w="2068" w:type="dxa"/>
            <w:vAlign w:val="center"/>
          </w:tcPr>
          <w:p>
            <w:pPr>
              <w:pStyle w:val="72"/>
              <w:jc w:val="center"/>
              <w:textAlignment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8916" w:type="dxa"/>
            <w:gridSpan w:val="6"/>
            <w:vAlign w:val="center"/>
          </w:tcPr>
          <w:p>
            <w:pPr>
              <w:pStyle w:val="72"/>
              <w:ind w:firstLine="210" w:firstLineChars="100"/>
              <w:jc w:val="left"/>
              <w:textAlignment w:val="center"/>
              <w:rPr>
                <w:rFonts w:ascii="Times New Roman" w:hAnsi="Times New Roman" w:cs="Times New Roman"/>
                <w:szCs w:val="21"/>
              </w:rPr>
            </w:pPr>
            <w:r>
              <w:rPr>
                <w:rFonts w:hint="eastAsia"/>
                <w:szCs w:val="21"/>
              </w:rPr>
              <w:t>扩展不确定度：</w:t>
            </w:r>
          </w:p>
        </w:tc>
      </w:tr>
    </w:tbl>
    <w:p>
      <w:pPr>
        <w:spacing w:line="360" w:lineRule="auto"/>
        <w:jc w:val="left"/>
        <w:textAlignment w:val="center"/>
        <w:rPr>
          <w:kern w:val="0"/>
          <w:szCs w:val="21"/>
        </w:rPr>
      </w:pPr>
      <w:r>
        <w:rPr>
          <w:rFonts w:hint="eastAsia" w:ascii="宋体" w:hAnsi="宋体" w:cs="宋体"/>
          <w:kern w:val="0"/>
          <w:sz w:val="24"/>
        </w:rPr>
        <w:t>A.</w:t>
      </w:r>
      <w:r>
        <w:rPr>
          <w:rFonts w:ascii="宋体" w:hAnsi="宋体" w:cs="宋体"/>
          <w:kern w:val="0"/>
          <w:sz w:val="24"/>
        </w:rPr>
        <w:t xml:space="preserve">2 </w:t>
      </w:r>
      <w:r>
        <w:rPr>
          <w:rFonts w:hint="eastAsia" w:ascii="宋体" w:hAnsi="宋体" w:cs="宋体"/>
          <w:kern w:val="0"/>
          <w:sz w:val="24"/>
          <w:lang w:val="en-US" w:eastAsia="zh-CN"/>
        </w:rPr>
        <w:t xml:space="preserve"> </w:t>
      </w:r>
      <w:r>
        <w:rPr>
          <w:rFonts w:hint="eastAsia" w:ascii="宋体" w:hAnsi="宋体" w:cs="宋体"/>
          <w:kern w:val="0"/>
          <w:sz w:val="24"/>
        </w:rPr>
        <w:t>转速示值误差</w:t>
      </w:r>
    </w:p>
    <w:tbl>
      <w:tblPr>
        <w:tblStyle w:val="29"/>
        <w:tblW w:w="8909"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4"/>
        <w:gridCol w:w="590"/>
        <w:gridCol w:w="590"/>
        <w:gridCol w:w="590"/>
        <w:gridCol w:w="590"/>
        <w:gridCol w:w="590"/>
        <w:gridCol w:w="590"/>
        <w:gridCol w:w="590"/>
        <w:gridCol w:w="590"/>
        <w:gridCol w:w="590"/>
        <w:gridCol w:w="591"/>
        <w:gridCol w:w="982"/>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baseline"/>
              <w:rPr>
                <w:rFonts w:hint="eastAsia" w:ascii="宋体" w:hAnsi="宋体" w:eastAsia="宋体" w:cs="宋体"/>
                <w:kern w:val="0"/>
                <w:szCs w:val="21"/>
                <w:lang w:eastAsia="zh-CN"/>
              </w:rPr>
            </w:pPr>
            <w:r>
              <w:rPr>
                <w:rFonts w:hint="eastAsia" w:ascii="宋体" w:hAnsi="宋体" w:cs="宋体"/>
                <w:kern w:val="0"/>
                <w:szCs w:val="21"/>
              </w:rPr>
              <w:t>设定值</w:t>
            </w:r>
            <w:r>
              <w:rPr>
                <w:rFonts w:hint="eastAsia" w:ascii="宋体" w:hAnsi="宋体" w:eastAsia="宋体" w:cs="宋体"/>
                <w:kern w:val="0"/>
                <w:position w:val="-12"/>
                <w:szCs w:val="21"/>
                <w:lang w:eastAsia="zh-CN"/>
              </w:rPr>
              <w:object>
                <v:shape id="_x0000_i1036" o:spt="75" type="#_x0000_t75" style="height:18pt;width:16pt;" o:ole="t" filled="f" o:preferrelative="t" stroked="f" coordsize="21600,21600">
                  <v:path/>
                  <v:fill on="f" focussize="0,0"/>
                  <v:stroke on="f"/>
                  <v:imagedata r:id="rId49" o:title=""/>
                  <o:lock v:ext="edit" aspectratio="t"/>
                  <w10:wrap type="none"/>
                  <w10:anchorlock/>
                </v:shape>
                <o:OLEObject Type="Embed" ProgID="Equation.KSEE3" ShapeID="_x0000_i1036" DrawAspect="Content" ObjectID="_1468075736" r:id="rId48">
                  <o:LockedField>false</o:LockedField>
                </o:OLEObject>
              </w:object>
            </w:r>
          </w:p>
          <w:p>
            <w:pPr>
              <w:jc w:val="center"/>
              <w:textAlignment w:val="center"/>
              <w:rPr>
                <w:rFonts w:ascii="宋体" w:hAnsi="宋体" w:cs="宋体"/>
                <w:kern w:val="0"/>
                <w:szCs w:val="21"/>
              </w:rPr>
            </w:pPr>
            <w:r>
              <w:rPr>
                <w:rFonts w:hint="eastAsia" w:ascii="宋体" w:hAnsi="宋体" w:cs="宋体"/>
                <w:kern w:val="0"/>
                <w:sz w:val="24"/>
              </w:rPr>
              <w:t>(</w:t>
            </w:r>
            <w:r>
              <w:rPr>
                <w:rFonts w:hint="eastAsia" w:ascii="宋体" w:hAnsi="宋体" w:cs="宋体"/>
                <w:szCs w:val="21"/>
              </w:rPr>
              <w:t>r/min)</w:t>
            </w:r>
          </w:p>
        </w:tc>
        <w:tc>
          <w:tcPr>
            <w:tcW w:w="5901"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ascii="宋体" w:hAnsi="宋体" w:cs="宋体"/>
                <w:kern w:val="0"/>
                <w:szCs w:val="21"/>
              </w:rPr>
            </w:pPr>
            <w:r>
              <w:rPr>
                <w:rFonts w:hint="eastAsia" w:ascii="宋体" w:hAnsi="宋体" w:cs="宋体"/>
                <w:szCs w:val="21"/>
              </w:rPr>
              <w:t>标准器测量值</w:t>
            </w:r>
            <w:r>
              <w:rPr>
                <w:rFonts w:hint="eastAsia" w:ascii="宋体" w:hAnsi="宋体" w:cs="宋体"/>
                <w:position w:val="-12"/>
                <w:szCs w:val="21"/>
              </w:rPr>
              <w:object>
                <v:shape id="_x0000_i1037" o:spt="75" type="#_x0000_t75" style="height:18pt;width:12pt;" o:ole="t" filled="f" o:preferrelative="t" stroked="f" coordsize="21600,21600">
                  <v:path/>
                  <v:fill on="f" focussize="0,0"/>
                  <v:stroke on="f"/>
                  <v:imagedata r:id="rId51" o:title=""/>
                  <o:lock v:ext="edit" aspectratio="t"/>
                  <w10:wrap type="none"/>
                  <w10:anchorlock/>
                </v:shape>
                <o:OLEObject Type="Embed" ProgID="Equation.KSEE3" ShapeID="_x0000_i1037" DrawAspect="Content" ObjectID="_1468075737" r:id="rId50">
                  <o:LockedField>false</o:LockedField>
                </o:OLEObject>
              </w:object>
            </w:r>
            <w:r>
              <w:rPr>
                <w:rFonts w:hint="eastAsia" w:ascii="宋体" w:hAnsi="宋体" w:cs="宋体"/>
                <w:sz w:val="24"/>
              </w:rPr>
              <w:t>(</w:t>
            </w:r>
            <w:r>
              <w:rPr>
                <w:rFonts w:hint="eastAsia" w:ascii="宋体" w:hAnsi="宋体" w:cs="宋体"/>
                <w:szCs w:val="21"/>
              </w:rPr>
              <w:t>r/min)</w:t>
            </w:r>
          </w:p>
        </w:tc>
        <w:tc>
          <w:tcPr>
            <w:tcW w:w="982"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baseline"/>
              <w:rPr>
                <w:rFonts w:hint="eastAsia" w:ascii="宋体" w:hAnsi="宋体" w:eastAsia="宋体" w:cs="宋体"/>
                <w:szCs w:val="21"/>
                <w:lang w:eastAsia="zh-CN"/>
              </w:rPr>
            </w:pPr>
            <w:r>
              <w:rPr>
                <w:rFonts w:hint="eastAsia" w:ascii="宋体" w:hAnsi="宋体" w:cs="宋体"/>
                <w:szCs w:val="21"/>
              </w:rPr>
              <w:t>平均值</w:t>
            </w:r>
            <w:r>
              <w:rPr>
                <w:rFonts w:hint="eastAsia" w:ascii="宋体" w:hAnsi="宋体" w:cs="宋体"/>
                <w:position w:val="-12"/>
                <w:szCs w:val="21"/>
              </w:rPr>
              <w:object>
                <v:shape id="_x0000_i1038" o:spt="75" type="#_x0000_t75" style="height:18pt;width:12pt;" o:ole="t" filled="f" o:preferrelative="t" stroked="f" coordsize="21600,21600">
                  <v:path/>
                  <v:fill on="f" focussize="0,0"/>
                  <v:stroke on="f"/>
                  <v:imagedata r:id="rId53" o:title=""/>
                  <o:lock v:ext="edit" aspectratio="t"/>
                  <w10:wrap type="none"/>
                  <w10:anchorlock/>
                </v:shape>
                <o:OLEObject Type="Embed" ProgID="Equation.KSEE3" ShapeID="_x0000_i1038" DrawAspect="Content" ObjectID="_1468075738" r:id="rId52">
                  <o:LockedField>false</o:LockedField>
                </o:OLEObject>
              </w:object>
            </w:r>
          </w:p>
        </w:tc>
        <w:tc>
          <w:tcPr>
            <w:tcW w:w="982" w:type="dxa"/>
            <w:vMerge w:val="restart"/>
            <w:vAlign w:val="center"/>
          </w:tcPr>
          <w:p>
            <w:pPr>
              <w:jc w:val="center"/>
              <w:textAlignment w:val="center"/>
              <w:rPr>
                <w:rFonts w:ascii="宋体" w:hAnsi="宋体" w:cs="宋体"/>
                <w:kern w:val="0"/>
                <w:szCs w:val="21"/>
              </w:rPr>
            </w:pPr>
            <w:r>
              <w:rPr>
                <w:rFonts w:hint="eastAsia" w:ascii="宋体" w:hAnsi="宋体" w:cs="宋体"/>
                <w:kern w:val="0"/>
                <w:szCs w:val="21"/>
              </w:rPr>
              <w:t>示值误差</w:t>
            </w:r>
          </w:p>
          <w:p>
            <w:pPr>
              <w:jc w:val="center"/>
              <w:textAlignment w:val="center"/>
              <w:rPr>
                <w:rFonts w:ascii="宋体" w:hAnsi="宋体" w:cs="宋体"/>
                <w:kern w:val="0"/>
                <w:szCs w:val="21"/>
              </w:rPr>
            </w:pPr>
            <w:r>
              <w:rPr>
                <w:rFonts w:hint="eastAsia" w:ascii="宋体" w:hAnsi="宋体" w:cs="宋体"/>
                <w:kern w:val="0"/>
                <w:szCs w:val="21"/>
              </w:rPr>
              <w:t>（</w:t>
            </w:r>
            <w:r>
              <w:rPr>
                <w:rFonts w:hint="eastAsia" w:ascii="宋体" w:hAnsi="宋体" w:eastAsia="宋体" w:cs="宋体"/>
                <w:b w:val="0"/>
                <w:bCs/>
                <w:kern w:val="0"/>
                <w:sz w:val="24"/>
                <w:szCs w:val="24"/>
                <w:lang w:val="en-US" w:eastAsia="zh-CN" w:bidi="ar-SA"/>
              </w:rPr>
              <w:t>％</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044" w:type="dxa"/>
            <w:vMerge w:val="continue"/>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r>
              <w:rPr>
                <w:rFonts w:hint="eastAsia" w:ascii="宋体" w:hAnsi="宋体" w:cs="宋体"/>
                <w:szCs w:val="21"/>
              </w:rPr>
              <w:t>1</w:t>
            </w:r>
          </w:p>
        </w:tc>
        <w:tc>
          <w:tcPr>
            <w:tcW w:w="590" w:type="dxa"/>
            <w:vAlign w:val="center"/>
          </w:tcPr>
          <w:p>
            <w:pPr>
              <w:jc w:val="center"/>
              <w:textAlignment w:val="center"/>
              <w:rPr>
                <w:rFonts w:ascii="宋体" w:hAnsi="宋体" w:cs="宋体"/>
                <w:szCs w:val="21"/>
              </w:rPr>
            </w:pPr>
            <w:r>
              <w:rPr>
                <w:rFonts w:hint="eastAsia" w:ascii="宋体" w:hAnsi="宋体" w:cs="宋体"/>
                <w:szCs w:val="21"/>
              </w:rPr>
              <w:t>2</w:t>
            </w:r>
          </w:p>
        </w:tc>
        <w:tc>
          <w:tcPr>
            <w:tcW w:w="590" w:type="dxa"/>
            <w:vAlign w:val="center"/>
          </w:tcPr>
          <w:p>
            <w:pPr>
              <w:jc w:val="center"/>
              <w:textAlignment w:val="center"/>
              <w:rPr>
                <w:rFonts w:ascii="宋体" w:hAnsi="宋体" w:cs="宋体"/>
                <w:szCs w:val="21"/>
              </w:rPr>
            </w:pPr>
            <w:r>
              <w:rPr>
                <w:rFonts w:hint="eastAsia" w:ascii="宋体" w:hAnsi="宋体" w:cs="宋体"/>
                <w:szCs w:val="21"/>
              </w:rPr>
              <w:t>3</w:t>
            </w:r>
          </w:p>
        </w:tc>
        <w:tc>
          <w:tcPr>
            <w:tcW w:w="590" w:type="dxa"/>
            <w:vAlign w:val="center"/>
          </w:tcPr>
          <w:p>
            <w:pPr>
              <w:jc w:val="center"/>
              <w:textAlignment w:val="center"/>
              <w:rPr>
                <w:rFonts w:ascii="宋体" w:hAnsi="宋体" w:cs="宋体"/>
                <w:szCs w:val="21"/>
              </w:rPr>
            </w:pPr>
            <w:r>
              <w:rPr>
                <w:rFonts w:hint="eastAsia" w:ascii="宋体" w:hAnsi="宋体" w:cs="宋体"/>
                <w:szCs w:val="21"/>
              </w:rPr>
              <w:t>4</w:t>
            </w:r>
          </w:p>
        </w:tc>
        <w:tc>
          <w:tcPr>
            <w:tcW w:w="590" w:type="dxa"/>
            <w:vAlign w:val="center"/>
          </w:tcPr>
          <w:p>
            <w:pPr>
              <w:jc w:val="center"/>
              <w:textAlignment w:val="center"/>
              <w:rPr>
                <w:rFonts w:ascii="宋体" w:hAnsi="宋体" w:cs="宋体"/>
                <w:szCs w:val="21"/>
              </w:rPr>
            </w:pPr>
            <w:r>
              <w:rPr>
                <w:rFonts w:hint="eastAsia" w:ascii="宋体" w:hAnsi="宋体" w:cs="宋体"/>
                <w:szCs w:val="21"/>
              </w:rPr>
              <w:t>5</w:t>
            </w:r>
          </w:p>
        </w:tc>
        <w:tc>
          <w:tcPr>
            <w:tcW w:w="590" w:type="dxa"/>
            <w:vAlign w:val="center"/>
          </w:tcPr>
          <w:p>
            <w:pPr>
              <w:jc w:val="center"/>
              <w:textAlignment w:val="center"/>
              <w:rPr>
                <w:rFonts w:ascii="宋体" w:hAnsi="宋体" w:cs="宋体"/>
                <w:szCs w:val="21"/>
              </w:rPr>
            </w:pPr>
            <w:r>
              <w:rPr>
                <w:rFonts w:hint="eastAsia" w:ascii="宋体" w:hAnsi="宋体" w:cs="宋体"/>
                <w:szCs w:val="21"/>
              </w:rPr>
              <w:t>6</w:t>
            </w:r>
          </w:p>
        </w:tc>
        <w:tc>
          <w:tcPr>
            <w:tcW w:w="590" w:type="dxa"/>
            <w:vAlign w:val="center"/>
          </w:tcPr>
          <w:p>
            <w:pPr>
              <w:jc w:val="center"/>
              <w:textAlignment w:val="center"/>
              <w:rPr>
                <w:rFonts w:ascii="宋体" w:hAnsi="宋体" w:cs="宋体"/>
                <w:szCs w:val="21"/>
              </w:rPr>
            </w:pPr>
            <w:r>
              <w:rPr>
                <w:rFonts w:hint="eastAsia" w:ascii="宋体" w:hAnsi="宋体" w:cs="宋体"/>
                <w:szCs w:val="21"/>
              </w:rPr>
              <w:t>7</w:t>
            </w:r>
          </w:p>
        </w:tc>
        <w:tc>
          <w:tcPr>
            <w:tcW w:w="590" w:type="dxa"/>
            <w:vAlign w:val="center"/>
          </w:tcPr>
          <w:p>
            <w:pPr>
              <w:jc w:val="center"/>
              <w:textAlignment w:val="center"/>
              <w:rPr>
                <w:rFonts w:ascii="宋体" w:hAnsi="宋体" w:cs="宋体"/>
                <w:szCs w:val="21"/>
              </w:rPr>
            </w:pPr>
            <w:r>
              <w:rPr>
                <w:rFonts w:hint="eastAsia" w:ascii="宋体" w:hAnsi="宋体" w:cs="宋体"/>
                <w:szCs w:val="21"/>
              </w:rPr>
              <w:t>8</w:t>
            </w:r>
          </w:p>
        </w:tc>
        <w:tc>
          <w:tcPr>
            <w:tcW w:w="590" w:type="dxa"/>
            <w:vAlign w:val="center"/>
          </w:tcPr>
          <w:p>
            <w:pPr>
              <w:jc w:val="center"/>
              <w:textAlignment w:val="center"/>
              <w:rPr>
                <w:rFonts w:ascii="宋体" w:hAnsi="宋体" w:cs="宋体"/>
                <w:szCs w:val="21"/>
              </w:rPr>
            </w:pPr>
            <w:r>
              <w:rPr>
                <w:rFonts w:hint="eastAsia" w:ascii="宋体" w:hAnsi="宋体" w:cs="宋体"/>
                <w:szCs w:val="21"/>
              </w:rPr>
              <w:t>9</w:t>
            </w:r>
          </w:p>
        </w:tc>
        <w:tc>
          <w:tcPr>
            <w:tcW w:w="591" w:type="dxa"/>
            <w:vAlign w:val="center"/>
          </w:tcPr>
          <w:p>
            <w:pPr>
              <w:jc w:val="center"/>
              <w:textAlignment w:val="center"/>
              <w:rPr>
                <w:rFonts w:ascii="宋体" w:hAnsi="宋体" w:cs="宋体"/>
                <w:szCs w:val="21"/>
              </w:rPr>
            </w:pPr>
            <w:r>
              <w:rPr>
                <w:rFonts w:hint="eastAsia" w:ascii="宋体" w:hAnsi="宋体" w:cs="宋体"/>
                <w:szCs w:val="21"/>
              </w:rPr>
              <w:t>10</w:t>
            </w:r>
          </w:p>
        </w:tc>
        <w:tc>
          <w:tcPr>
            <w:tcW w:w="982" w:type="dxa"/>
            <w:vMerge w:val="continue"/>
            <w:vAlign w:val="center"/>
          </w:tcPr>
          <w:p>
            <w:pPr>
              <w:jc w:val="center"/>
              <w:textAlignment w:val="center"/>
              <w:rPr>
                <w:rFonts w:ascii="宋体" w:hAnsi="宋体" w:cs="宋体"/>
                <w:szCs w:val="21"/>
              </w:rPr>
            </w:pPr>
          </w:p>
        </w:tc>
        <w:tc>
          <w:tcPr>
            <w:tcW w:w="982" w:type="dxa"/>
            <w:vMerge w:val="continue"/>
            <w:vAlign w:val="center"/>
          </w:tcPr>
          <w:p>
            <w:pPr>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44"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1" w:type="dxa"/>
            <w:vAlign w:val="center"/>
          </w:tcPr>
          <w:p>
            <w:pPr>
              <w:jc w:val="center"/>
              <w:textAlignment w:val="center"/>
              <w:rPr>
                <w:rFonts w:ascii="宋体" w:hAnsi="宋体" w:cs="宋体"/>
                <w:szCs w:val="21"/>
              </w:rPr>
            </w:pPr>
          </w:p>
        </w:tc>
        <w:tc>
          <w:tcPr>
            <w:tcW w:w="982" w:type="dxa"/>
            <w:vAlign w:val="center"/>
          </w:tcPr>
          <w:p>
            <w:pPr>
              <w:jc w:val="center"/>
              <w:textAlignment w:val="center"/>
              <w:rPr>
                <w:rFonts w:ascii="宋体" w:hAnsi="宋体" w:cs="宋体"/>
                <w:szCs w:val="21"/>
              </w:rPr>
            </w:pPr>
          </w:p>
        </w:tc>
        <w:tc>
          <w:tcPr>
            <w:tcW w:w="982" w:type="dxa"/>
            <w:vAlign w:val="center"/>
          </w:tcPr>
          <w:p>
            <w:pPr>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44"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1" w:type="dxa"/>
            <w:vAlign w:val="center"/>
          </w:tcPr>
          <w:p>
            <w:pPr>
              <w:jc w:val="center"/>
              <w:textAlignment w:val="center"/>
              <w:rPr>
                <w:rFonts w:ascii="宋体" w:hAnsi="宋体" w:cs="宋体"/>
                <w:szCs w:val="21"/>
              </w:rPr>
            </w:pPr>
          </w:p>
        </w:tc>
        <w:tc>
          <w:tcPr>
            <w:tcW w:w="982" w:type="dxa"/>
            <w:vAlign w:val="center"/>
          </w:tcPr>
          <w:p>
            <w:pPr>
              <w:jc w:val="center"/>
              <w:textAlignment w:val="center"/>
              <w:rPr>
                <w:rFonts w:ascii="宋体" w:hAnsi="宋体" w:cs="宋体"/>
                <w:szCs w:val="21"/>
              </w:rPr>
            </w:pPr>
          </w:p>
        </w:tc>
        <w:tc>
          <w:tcPr>
            <w:tcW w:w="982" w:type="dxa"/>
            <w:vAlign w:val="center"/>
          </w:tcPr>
          <w:p>
            <w:pPr>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44"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0" w:type="dxa"/>
            <w:vAlign w:val="center"/>
          </w:tcPr>
          <w:p>
            <w:pPr>
              <w:jc w:val="center"/>
              <w:textAlignment w:val="center"/>
              <w:rPr>
                <w:rFonts w:ascii="宋体" w:hAnsi="宋体" w:cs="宋体"/>
                <w:szCs w:val="21"/>
              </w:rPr>
            </w:pPr>
          </w:p>
        </w:tc>
        <w:tc>
          <w:tcPr>
            <w:tcW w:w="591" w:type="dxa"/>
            <w:vAlign w:val="center"/>
          </w:tcPr>
          <w:p>
            <w:pPr>
              <w:jc w:val="center"/>
              <w:textAlignment w:val="center"/>
              <w:rPr>
                <w:rFonts w:ascii="宋体" w:hAnsi="宋体" w:cs="宋体"/>
                <w:szCs w:val="21"/>
              </w:rPr>
            </w:pPr>
          </w:p>
        </w:tc>
        <w:tc>
          <w:tcPr>
            <w:tcW w:w="982" w:type="dxa"/>
            <w:vAlign w:val="center"/>
          </w:tcPr>
          <w:p>
            <w:pPr>
              <w:jc w:val="center"/>
              <w:textAlignment w:val="center"/>
              <w:rPr>
                <w:rFonts w:ascii="宋体" w:hAnsi="宋体" w:cs="宋体"/>
                <w:szCs w:val="21"/>
              </w:rPr>
            </w:pPr>
          </w:p>
        </w:tc>
        <w:tc>
          <w:tcPr>
            <w:tcW w:w="982" w:type="dxa"/>
            <w:vAlign w:val="center"/>
          </w:tcPr>
          <w:p>
            <w:pPr>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44" w:type="dxa"/>
            <w:vAlign w:val="center"/>
          </w:tcPr>
          <w:p>
            <w:pPr>
              <w:pStyle w:val="72"/>
              <w:jc w:val="center"/>
              <w:textAlignment w:val="center"/>
              <w:rPr>
                <w:szCs w:val="21"/>
              </w:rPr>
            </w:pPr>
          </w:p>
        </w:tc>
        <w:tc>
          <w:tcPr>
            <w:tcW w:w="590" w:type="dxa"/>
            <w:vAlign w:val="center"/>
          </w:tcPr>
          <w:p>
            <w:pPr>
              <w:pStyle w:val="72"/>
              <w:jc w:val="center"/>
              <w:textAlignment w:val="center"/>
              <w:rPr>
                <w:szCs w:val="21"/>
              </w:rPr>
            </w:pPr>
          </w:p>
        </w:tc>
        <w:tc>
          <w:tcPr>
            <w:tcW w:w="590" w:type="dxa"/>
            <w:vAlign w:val="center"/>
          </w:tcPr>
          <w:p>
            <w:pPr>
              <w:pStyle w:val="72"/>
              <w:jc w:val="center"/>
              <w:textAlignment w:val="center"/>
              <w:rPr>
                <w:szCs w:val="21"/>
              </w:rPr>
            </w:pPr>
          </w:p>
        </w:tc>
        <w:tc>
          <w:tcPr>
            <w:tcW w:w="590" w:type="dxa"/>
            <w:vAlign w:val="center"/>
          </w:tcPr>
          <w:p>
            <w:pPr>
              <w:pStyle w:val="72"/>
              <w:jc w:val="center"/>
              <w:textAlignment w:val="center"/>
              <w:rPr>
                <w:szCs w:val="21"/>
              </w:rPr>
            </w:pPr>
          </w:p>
        </w:tc>
        <w:tc>
          <w:tcPr>
            <w:tcW w:w="590" w:type="dxa"/>
            <w:vAlign w:val="center"/>
          </w:tcPr>
          <w:p>
            <w:pPr>
              <w:pStyle w:val="72"/>
              <w:jc w:val="center"/>
              <w:textAlignment w:val="center"/>
              <w:rPr>
                <w:szCs w:val="21"/>
              </w:rPr>
            </w:pPr>
          </w:p>
        </w:tc>
        <w:tc>
          <w:tcPr>
            <w:tcW w:w="590" w:type="dxa"/>
            <w:vAlign w:val="center"/>
          </w:tcPr>
          <w:p>
            <w:pPr>
              <w:pStyle w:val="72"/>
              <w:jc w:val="center"/>
              <w:textAlignment w:val="center"/>
              <w:rPr>
                <w:szCs w:val="21"/>
              </w:rPr>
            </w:pPr>
          </w:p>
        </w:tc>
        <w:tc>
          <w:tcPr>
            <w:tcW w:w="590" w:type="dxa"/>
            <w:vAlign w:val="center"/>
          </w:tcPr>
          <w:p>
            <w:pPr>
              <w:pStyle w:val="72"/>
              <w:jc w:val="center"/>
              <w:textAlignment w:val="center"/>
              <w:rPr>
                <w:szCs w:val="21"/>
              </w:rPr>
            </w:pPr>
          </w:p>
        </w:tc>
        <w:tc>
          <w:tcPr>
            <w:tcW w:w="590" w:type="dxa"/>
            <w:vAlign w:val="center"/>
          </w:tcPr>
          <w:p>
            <w:pPr>
              <w:pStyle w:val="72"/>
              <w:jc w:val="center"/>
              <w:textAlignment w:val="center"/>
              <w:rPr>
                <w:szCs w:val="21"/>
              </w:rPr>
            </w:pPr>
          </w:p>
        </w:tc>
        <w:tc>
          <w:tcPr>
            <w:tcW w:w="590" w:type="dxa"/>
            <w:vAlign w:val="center"/>
          </w:tcPr>
          <w:p>
            <w:pPr>
              <w:pStyle w:val="72"/>
              <w:jc w:val="center"/>
              <w:textAlignment w:val="center"/>
              <w:rPr>
                <w:szCs w:val="21"/>
              </w:rPr>
            </w:pPr>
          </w:p>
        </w:tc>
        <w:tc>
          <w:tcPr>
            <w:tcW w:w="590" w:type="dxa"/>
            <w:vAlign w:val="center"/>
          </w:tcPr>
          <w:p>
            <w:pPr>
              <w:pStyle w:val="72"/>
              <w:jc w:val="center"/>
              <w:textAlignment w:val="center"/>
              <w:rPr>
                <w:szCs w:val="21"/>
              </w:rPr>
            </w:pPr>
          </w:p>
        </w:tc>
        <w:tc>
          <w:tcPr>
            <w:tcW w:w="591" w:type="dxa"/>
            <w:vAlign w:val="center"/>
          </w:tcPr>
          <w:p>
            <w:pPr>
              <w:pStyle w:val="72"/>
              <w:jc w:val="center"/>
              <w:textAlignment w:val="center"/>
              <w:rPr>
                <w:szCs w:val="21"/>
              </w:rPr>
            </w:pPr>
          </w:p>
        </w:tc>
        <w:tc>
          <w:tcPr>
            <w:tcW w:w="982" w:type="dxa"/>
            <w:vAlign w:val="center"/>
          </w:tcPr>
          <w:p>
            <w:pPr>
              <w:pStyle w:val="72"/>
              <w:jc w:val="center"/>
              <w:textAlignment w:val="center"/>
              <w:rPr>
                <w:szCs w:val="21"/>
              </w:rPr>
            </w:pPr>
          </w:p>
        </w:tc>
        <w:tc>
          <w:tcPr>
            <w:tcW w:w="982" w:type="dxa"/>
            <w:vAlign w:val="center"/>
          </w:tcPr>
          <w:p>
            <w:pPr>
              <w:pStyle w:val="72"/>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44" w:type="dxa"/>
            <w:vAlign w:val="center"/>
          </w:tcPr>
          <w:p>
            <w:pPr>
              <w:pStyle w:val="72"/>
              <w:jc w:val="center"/>
              <w:textAlignment w:val="center"/>
              <w:rPr>
                <w:szCs w:val="21"/>
              </w:rPr>
            </w:pPr>
          </w:p>
        </w:tc>
        <w:tc>
          <w:tcPr>
            <w:tcW w:w="590" w:type="dxa"/>
            <w:vAlign w:val="center"/>
          </w:tcPr>
          <w:p>
            <w:pPr>
              <w:pStyle w:val="72"/>
              <w:jc w:val="center"/>
              <w:textAlignment w:val="center"/>
              <w:rPr>
                <w:szCs w:val="21"/>
              </w:rPr>
            </w:pPr>
          </w:p>
        </w:tc>
        <w:tc>
          <w:tcPr>
            <w:tcW w:w="590" w:type="dxa"/>
            <w:vAlign w:val="center"/>
          </w:tcPr>
          <w:p>
            <w:pPr>
              <w:pStyle w:val="72"/>
              <w:jc w:val="center"/>
              <w:textAlignment w:val="center"/>
              <w:rPr>
                <w:szCs w:val="21"/>
              </w:rPr>
            </w:pPr>
          </w:p>
        </w:tc>
        <w:tc>
          <w:tcPr>
            <w:tcW w:w="590" w:type="dxa"/>
            <w:vAlign w:val="center"/>
          </w:tcPr>
          <w:p>
            <w:pPr>
              <w:pStyle w:val="72"/>
              <w:jc w:val="center"/>
              <w:textAlignment w:val="center"/>
              <w:rPr>
                <w:szCs w:val="21"/>
              </w:rPr>
            </w:pPr>
          </w:p>
        </w:tc>
        <w:tc>
          <w:tcPr>
            <w:tcW w:w="590" w:type="dxa"/>
            <w:vAlign w:val="center"/>
          </w:tcPr>
          <w:p>
            <w:pPr>
              <w:pStyle w:val="72"/>
              <w:jc w:val="center"/>
              <w:textAlignment w:val="center"/>
              <w:rPr>
                <w:szCs w:val="21"/>
              </w:rPr>
            </w:pPr>
          </w:p>
        </w:tc>
        <w:tc>
          <w:tcPr>
            <w:tcW w:w="590" w:type="dxa"/>
            <w:vAlign w:val="center"/>
          </w:tcPr>
          <w:p>
            <w:pPr>
              <w:pStyle w:val="72"/>
              <w:jc w:val="center"/>
              <w:textAlignment w:val="center"/>
              <w:rPr>
                <w:szCs w:val="21"/>
              </w:rPr>
            </w:pPr>
          </w:p>
        </w:tc>
        <w:tc>
          <w:tcPr>
            <w:tcW w:w="590" w:type="dxa"/>
            <w:vAlign w:val="center"/>
          </w:tcPr>
          <w:p>
            <w:pPr>
              <w:pStyle w:val="72"/>
              <w:jc w:val="center"/>
              <w:textAlignment w:val="center"/>
              <w:rPr>
                <w:szCs w:val="21"/>
              </w:rPr>
            </w:pPr>
          </w:p>
        </w:tc>
        <w:tc>
          <w:tcPr>
            <w:tcW w:w="590" w:type="dxa"/>
            <w:vAlign w:val="center"/>
          </w:tcPr>
          <w:p>
            <w:pPr>
              <w:pStyle w:val="72"/>
              <w:jc w:val="center"/>
              <w:textAlignment w:val="center"/>
              <w:rPr>
                <w:szCs w:val="21"/>
              </w:rPr>
            </w:pPr>
          </w:p>
        </w:tc>
        <w:tc>
          <w:tcPr>
            <w:tcW w:w="590" w:type="dxa"/>
            <w:vAlign w:val="center"/>
          </w:tcPr>
          <w:p>
            <w:pPr>
              <w:pStyle w:val="72"/>
              <w:jc w:val="center"/>
              <w:textAlignment w:val="center"/>
              <w:rPr>
                <w:szCs w:val="21"/>
              </w:rPr>
            </w:pPr>
          </w:p>
        </w:tc>
        <w:tc>
          <w:tcPr>
            <w:tcW w:w="590" w:type="dxa"/>
            <w:vAlign w:val="center"/>
          </w:tcPr>
          <w:p>
            <w:pPr>
              <w:pStyle w:val="72"/>
              <w:jc w:val="center"/>
              <w:textAlignment w:val="center"/>
              <w:rPr>
                <w:szCs w:val="21"/>
              </w:rPr>
            </w:pPr>
          </w:p>
        </w:tc>
        <w:tc>
          <w:tcPr>
            <w:tcW w:w="591" w:type="dxa"/>
            <w:vAlign w:val="center"/>
          </w:tcPr>
          <w:p>
            <w:pPr>
              <w:pStyle w:val="72"/>
              <w:jc w:val="center"/>
              <w:textAlignment w:val="center"/>
              <w:rPr>
                <w:szCs w:val="21"/>
              </w:rPr>
            </w:pPr>
          </w:p>
        </w:tc>
        <w:tc>
          <w:tcPr>
            <w:tcW w:w="982" w:type="dxa"/>
            <w:vAlign w:val="center"/>
          </w:tcPr>
          <w:p>
            <w:pPr>
              <w:pStyle w:val="72"/>
              <w:jc w:val="center"/>
              <w:textAlignment w:val="center"/>
              <w:rPr>
                <w:szCs w:val="21"/>
              </w:rPr>
            </w:pPr>
          </w:p>
        </w:tc>
        <w:tc>
          <w:tcPr>
            <w:tcW w:w="982" w:type="dxa"/>
            <w:vAlign w:val="center"/>
          </w:tcPr>
          <w:p>
            <w:pPr>
              <w:pStyle w:val="72"/>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909" w:type="dxa"/>
            <w:gridSpan w:val="13"/>
            <w:vAlign w:val="center"/>
          </w:tcPr>
          <w:p>
            <w:pPr>
              <w:spacing w:line="360" w:lineRule="auto"/>
              <w:ind w:firstLine="210" w:firstLineChars="100"/>
              <w:jc w:val="left"/>
              <w:textAlignment w:val="center"/>
              <w:rPr>
                <w:rFonts w:ascii="宋体" w:hAnsi="宋体" w:cs="宋体"/>
                <w:szCs w:val="21"/>
              </w:rPr>
            </w:pPr>
            <w:r>
              <w:rPr>
                <w:rFonts w:hint="eastAsia" w:ascii="宋体" w:hAnsi="宋体" w:cs="宋体"/>
                <w:szCs w:val="21"/>
              </w:rPr>
              <w:t>扩展不确定度：</w:t>
            </w:r>
          </w:p>
        </w:tc>
      </w:tr>
    </w:tbl>
    <w:p>
      <w:pPr>
        <w:spacing w:line="360" w:lineRule="auto"/>
        <w:jc w:val="center"/>
        <w:outlineLvl w:val="0"/>
        <w:rPr>
          <w:rFonts w:hAnsi="黑体" w:eastAsia="黑体"/>
          <w:sz w:val="28"/>
          <w:szCs w:val="28"/>
        </w:rPr>
      </w:pPr>
    </w:p>
    <w:p>
      <w:pPr>
        <w:spacing w:line="360" w:lineRule="auto"/>
        <w:outlineLvl w:val="0"/>
        <w:rPr>
          <w:rFonts w:eastAsia="黑体"/>
          <w:sz w:val="28"/>
          <w:szCs w:val="28"/>
        </w:rPr>
      </w:pPr>
      <w:r>
        <w:rPr>
          <w:rFonts w:hAnsi="黑体" w:eastAsia="黑体"/>
          <w:sz w:val="28"/>
          <w:szCs w:val="28"/>
        </w:rPr>
        <w:t>附录</w:t>
      </w:r>
      <w:r>
        <w:rPr>
          <w:rFonts w:hint="eastAsia" w:ascii="黑体" w:hAnsi="黑体" w:eastAsia="黑体" w:cs="黑体"/>
          <w:sz w:val="28"/>
          <w:szCs w:val="28"/>
        </w:rPr>
        <w:t>B</w:t>
      </w:r>
      <w:bookmarkEnd w:id="123"/>
    </w:p>
    <w:p>
      <w:pPr>
        <w:spacing w:line="360" w:lineRule="auto"/>
        <w:ind w:left="2092" w:hanging="2091" w:hangingChars="747"/>
        <w:jc w:val="center"/>
        <w:textAlignment w:val="center"/>
        <w:outlineLvl w:val="0"/>
        <w:rPr>
          <w:rFonts w:eastAsia="黑体"/>
          <w:sz w:val="28"/>
          <w:szCs w:val="28"/>
        </w:rPr>
      </w:pPr>
      <w:r>
        <w:rPr>
          <w:rFonts w:hint="eastAsia" w:eastAsia="黑体"/>
          <w:sz w:val="28"/>
          <w:szCs w:val="28"/>
        </w:rPr>
        <w:t>磁力加热搅拌器</w:t>
      </w:r>
      <w:r>
        <w:rPr>
          <w:rFonts w:eastAsia="黑体"/>
          <w:sz w:val="28"/>
          <w:szCs w:val="28"/>
        </w:rPr>
        <w:t>校准证书内页格式（推荐性）</w:t>
      </w:r>
    </w:p>
    <w:p>
      <w:pPr>
        <w:ind w:firstLine="420" w:firstLineChars="200"/>
        <w:jc w:val="left"/>
        <w:textAlignment w:val="center"/>
        <w:rPr>
          <w:kern w:val="0"/>
          <w:szCs w:val="21"/>
        </w:rPr>
      </w:pPr>
    </w:p>
    <w:p>
      <w:pPr>
        <w:jc w:val="left"/>
        <w:textAlignment w:val="center"/>
        <w:rPr>
          <w:kern w:val="0"/>
          <w:szCs w:val="21"/>
        </w:rPr>
      </w:pPr>
      <w:r>
        <w:rPr>
          <w:rFonts w:hint="eastAsia" w:ascii="宋体" w:hAnsi="宋体" w:cs="宋体"/>
          <w:kern w:val="0"/>
          <w:sz w:val="24"/>
        </w:rPr>
        <w:t xml:space="preserve">B.1 </w:t>
      </w:r>
      <w:r>
        <w:rPr>
          <w:rFonts w:hint="eastAsia" w:ascii="宋体" w:hAnsi="宋体" w:cs="宋体"/>
          <w:kern w:val="0"/>
          <w:sz w:val="24"/>
          <w:lang w:val="en-US" w:eastAsia="zh-CN"/>
        </w:rPr>
        <w:t xml:space="preserve"> </w:t>
      </w:r>
      <w:r>
        <w:rPr>
          <w:rFonts w:hint="eastAsia" w:ascii="宋体" w:hAnsi="宋体" w:cs="宋体"/>
          <w:kern w:val="0"/>
          <w:sz w:val="24"/>
        </w:rPr>
        <w:t xml:space="preserve">温度示值误差                                                     </w:t>
      </w:r>
      <w:r>
        <w:rPr>
          <w:rFonts w:hint="eastAsia"/>
          <w:kern w:val="0"/>
          <w:szCs w:val="21"/>
        </w:rPr>
        <w:t>℃</w:t>
      </w:r>
    </w:p>
    <w:tbl>
      <w:tblPr>
        <w:tblStyle w:val="2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530" w:type="dxa"/>
            <w:vMerge w:val="restart"/>
            <w:vAlign w:val="center"/>
          </w:tcPr>
          <w:p>
            <w:pPr>
              <w:jc w:val="center"/>
            </w:pPr>
            <w:r>
              <w:rPr>
                <w:rFonts w:hint="eastAsia"/>
              </w:rPr>
              <w:t>设定值</w:t>
            </w:r>
          </w:p>
        </w:tc>
        <w:tc>
          <w:tcPr>
            <w:tcW w:w="4530" w:type="dxa"/>
            <w:vMerge w:val="restart"/>
            <w:vAlign w:val="center"/>
          </w:tcPr>
          <w:p>
            <w:pPr>
              <w:jc w:val="center"/>
            </w:pPr>
            <w:r>
              <w:rPr>
                <w:rFonts w:hint="eastAsia"/>
              </w:rPr>
              <w:t>示值误差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4530" w:type="dxa"/>
            <w:vMerge w:val="continue"/>
            <w:vAlign w:val="center"/>
          </w:tcPr>
          <w:p>
            <w:pPr>
              <w:textAlignment w:val="center"/>
              <w:rPr>
                <w:rFonts w:ascii="宋体" w:hAnsi="宋体" w:cs="宋体"/>
                <w:szCs w:val="21"/>
              </w:rPr>
            </w:pPr>
          </w:p>
        </w:tc>
        <w:tc>
          <w:tcPr>
            <w:tcW w:w="4530" w:type="dxa"/>
            <w:vMerge w:val="continue"/>
            <w:vAlign w:val="center"/>
          </w:tcPr>
          <w:p>
            <w:pP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530" w:type="dxa"/>
            <w:vAlign w:val="center"/>
          </w:tcPr>
          <w:p>
            <w:pPr>
              <w:textAlignment w:val="center"/>
              <w:rPr>
                <w:rFonts w:ascii="宋体" w:hAnsi="宋体" w:cs="宋体"/>
                <w:szCs w:val="21"/>
              </w:rPr>
            </w:pPr>
          </w:p>
        </w:tc>
        <w:tc>
          <w:tcPr>
            <w:tcW w:w="4530" w:type="dxa"/>
            <w:vAlign w:val="center"/>
          </w:tcPr>
          <w:p>
            <w:pP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530" w:type="dxa"/>
            <w:vAlign w:val="center"/>
          </w:tcPr>
          <w:p>
            <w:pPr>
              <w:pStyle w:val="72"/>
              <w:textAlignment w:val="center"/>
              <w:rPr>
                <w:szCs w:val="21"/>
              </w:rPr>
            </w:pPr>
          </w:p>
        </w:tc>
        <w:tc>
          <w:tcPr>
            <w:tcW w:w="4530" w:type="dxa"/>
            <w:vAlign w:val="center"/>
          </w:tcPr>
          <w:p>
            <w:pPr>
              <w:pStyle w:val="72"/>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530" w:type="dxa"/>
            <w:vAlign w:val="center"/>
          </w:tcPr>
          <w:p>
            <w:pPr>
              <w:pStyle w:val="72"/>
              <w:textAlignment w:val="center"/>
              <w:rPr>
                <w:szCs w:val="21"/>
              </w:rPr>
            </w:pPr>
          </w:p>
        </w:tc>
        <w:tc>
          <w:tcPr>
            <w:tcW w:w="4530" w:type="dxa"/>
            <w:vAlign w:val="center"/>
          </w:tcPr>
          <w:p>
            <w:pPr>
              <w:pStyle w:val="72"/>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060" w:type="dxa"/>
            <w:gridSpan w:val="2"/>
            <w:vAlign w:val="center"/>
          </w:tcPr>
          <w:p>
            <w:pPr>
              <w:pStyle w:val="72"/>
              <w:ind w:firstLine="210" w:firstLineChars="100"/>
              <w:textAlignment w:val="center"/>
              <w:rPr>
                <w:szCs w:val="21"/>
              </w:rPr>
            </w:pPr>
            <w:r>
              <w:rPr>
                <w:rFonts w:hint="eastAsia"/>
                <w:szCs w:val="21"/>
              </w:rPr>
              <w:t>扩展不确定度：</w:t>
            </w:r>
          </w:p>
        </w:tc>
      </w:tr>
    </w:tbl>
    <w:p>
      <w:pPr>
        <w:spacing w:line="360" w:lineRule="auto"/>
        <w:textAlignment w:val="center"/>
        <w:rPr>
          <w:kern w:val="0"/>
          <w:szCs w:val="21"/>
        </w:rPr>
      </w:pPr>
      <w:r>
        <w:rPr>
          <w:rFonts w:hint="eastAsia" w:ascii="宋体" w:hAnsi="宋体" w:cs="宋体"/>
          <w:kern w:val="0"/>
          <w:sz w:val="24"/>
        </w:rPr>
        <w:t xml:space="preserve">B.2 </w:t>
      </w:r>
      <w:r>
        <w:rPr>
          <w:rFonts w:hint="eastAsia" w:ascii="宋体" w:hAnsi="宋体" w:cs="宋体"/>
          <w:kern w:val="0"/>
          <w:sz w:val="24"/>
          <w:lang w:val="en-US" w:eastAsia="zh-CN"/>
        </w:rPr>
        <w:t xml:space="preserve"> </w:t>
      </w:r>
      <w:r>
        <w:rPr>
          <w:rFonts w:hint="eastAsia" w:ascii="宋体" w:hAnsi="宋体" w:cs="宋体"/>
          <w:kern w:val="0"/>
          <w:sz w:val="24"/>
        </w:rPr>
        <w:t>转速示值误差</w:t>
      </w:r>
    </w:p>
    <w:tbl>
      <w:tblPr>
        <w:tblStyle w:val="2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33"/>
        <w:gridCol w:w="4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4533" w:type="dxa"/>
            <w:vAlign w:val="center"/>
          </w:tcPr>
          <w:p>
            <w:pPr>
              <w:jc w:val="center"/>
            </w:pPr>
            <w:r>
              <w:rPr>
                <w:rFonts w:hint="eastAsia"/>
              </w:rPr>
              <w:t>设定值（</w:t>
            </w:r>
            <w:r>
              <w:rPr>
                <w:rFonts w:hint="eastAsia" w:ascii="宋体" w:hAnsi="宋体" w:cs="宋体"/>
              </w:rPr>
              <w:t>r/min</w:t>
            </w:r>
            <w:r>
              <w:rPr>
                <w:rFonts w:hint="eastAsia"/>
              </w:rPr>
              <w:t>）</w:t>
            </w:r>
          </w:p>
        </w:tc>
        <w:tc>
          <w:tcPr>
            <w:tcW w:w="4534" w:type="dxa"/>
            <w:vAlign w:val="center"/>
          </w:tcPr>
          <w:p>
            <w:pPr>
              <w:jc w:val="center"/>
            </w:pPr>
            <w:r>
              <w:rPr>
                <w:rFonts w:hint="eastAsia"/>
              </w:rPr>
              <w:t>示值误差 （</w:t>
            </w:r>
            <w:r>
              <w:rPr>
                <w:rFonts w:hint="eastAsia" w:ascii="宋体" w:hAnsi="宋体" w:eastAsia="宋体" w:cs="宋体"/>
                <w:b w:val="0"/>
                <w:bCs/>
                <w:kern w:val="0"/>
                <w:sz w:val="24"/>
                <w:szCs w:val="24"/>
                <w:lang w:val="en-US" w:eastAsia="zh-CN" w:bidi="ar-SA"/>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533" w:type="dxa"/>
            <w:vAlign w:val="center"/>
          </w:tcPr>
          <w:p>
            <w:pPr>
              <w:jc w:val="center"/>
              <w:textAlignment w:val="center"/>
              <w:rPr>
                <w:rFonts w:ascii="宋体" w:hAnsi="宋体" w:cs="宋体"/>
                <w:szCs w:val="21"/>
              </w:rPr>
            </w:pPr>
          </w:p>
        </w:tc>
        <w:tc>
          <w:tcPr>
            <w:tcW w:w="4534" w:type="dxa"/>
            <w:vAlign w:val="center"/>
          </w:tcPr>
          <w:p>
            <w:pPr>
              <w:jc w:val="right"/>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533" w:type="dxa"/>
            <w:vAlign w:val="center"/>
          </w:tcPr>
          <w:p>
            <w:pPr>
              <w:pStyle w:val="72"/>
              <w:jc w:val="center"/>
              <w:textAlignment w:val="center"/>
              <w:rPr>
                <w:szCs w:val="21"/>
              </w:rPr>
            </w:pPr>
          </w:p>
        </w:tc>
        <w:tc>
          <w:tcPr>
            <w:tcW w:w="4534" w:type="dxa"/>
            <w:vAlign w:val="center"/>
          </w:tcPr>
          <w:p>
            <w:pPr>
              <w:pStyle w:val="72"/>
              <w:jc w:val="right"/>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533" w:type="dxa"/>
            <w:vAlign w:val="center"/>
          </w:tcPr>
          <w:p>
            <w:pPr>
              <w:pStyle w:val="72"/>
              <w:jc w:val="center"/>
              <w:textAlignment w:val="center"/>
              <w:rPr>
                <w:szCs w:val="21"/>
              </w:rPr>
            </w:pPr>
          </w:p>
        </w:tc>
        <w:tc>
          <w:tcPr>
            <w:tcW w:w="4534" w:type="dxa"/>
            <w:vAlign w:val="center"/>
          </w:tcPr>
          <w:p>
            <w:pPr>
              <w:pStyle w:val="72"/>
              <w:jc w:val="right"/>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533" w:type="dxa"/>
            <w:vAlign w:val="center"/>
          </w:tcPr>
          <w:p>
            <w:pPr>
              <w:pStyle w:val="72"/>
              <w:jc w:val="center"/>
              <w:textAlignment w:val="center"/>
              <w:rPr>
                <w:szCs w:val="21"/>
              </w:rPr>
            </w:pPr>
          </w:p>
        </w:tc>
        <w:tc>
          <w:tcPr>
            <w:tcW w:w="4534" w:type="dxa"/>
            <w:vAlign w:val="center"/>
          </w:tcPr>
          <w:p>
            <w:pPr>
              <w:pStyle w:val="72"/>
              <w:jc w:val="right"/>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4533" w:type="dxa"/>
            <w:vAlign w:val="center"/>
          </w:tcPr>
          <w:p>
            <w:pPr>
              <w:pStyle w:val="72"/>
              <w:jc w:val="center"/>
              <w:textAlignment w:val="center"/>
              <w:rPr>
                <w:szCs w:val="21"/>
              </w:rPr>
            </w:pPr>
          </w:p>
        </w:tc>
        <w:tc>
          <w:tcPr>
            <w:tcW w:w="4534" w:type="dxa"/>
            <w:vAlign w:val="center"/>
          </w:tcPr>
          <w:p>
            <w:pPr>
              <w:pStyle w:val="72"/>
              <w:jc w:val="right"/>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067" w:type="dxa"/>
            <w:gridSpan w:val="2"/>
            <w:vAlign w:val="center"/>
          </w:tcPr>
          <w:p>
            <w:pPr>
              <w:pStyle w:val="72"/>
              <w:ind w:firstLine="210" w:firstLineChars="100"/>
              <w:jc w:val="left"/>
              <w:textAlignment w:val="center"/>
              <w:rPr>
                <w:szCs w:val="21"/>
              </w:rPr>
            </w:pPr>
            <w:r>
              <w:rPr>
                <w:rFonts w:hint="eastAsia"/>
                <w:szCs w:val="21"/>
              </w:rPr>
              <w:t>扩展不确定度：</w:t>
            </w:r>
          </w:p>
        </w:tc>
      </w:tr>
    </w:tbl>
    <w:p>
      <w:pPr>
        <w:wordWrap w:val="0"/>
        <w:spacing w:line="360" w:lineRule="auto"/>
        <w:jc w:val="center"/>
        <w:rPr>
          <w:rFonts w:asciiTheme="minorEastAsia" w:hAnsiTheme="minorEastAsia" w:eastAsiaTheme="minorEastAsia"/>
          <w:kern w:val="0"/>
          <w:sz w:val="24"/>
          <w:lang w:val="zh-TW" w:bidi="zh-TW"/>
        </w:rPr>
      </w:pPr>
    </w:p>
    <w:p>
      <w:pPr>
        <w:wordWrap w:val="0"/>
        <w:spacing w:line="360" w:lineRule="auto"/>
        <w:jc w:val="center"/>
        <w:rPr>
          <w:rFonts w:asciiTheme="minorEastAsia" w:hAnsiTheme="minorEastAsia" w:eastAsiaTheme="minorEastAsia"/>
          <w:kern w:val="0"/>
          <w:sz w:val="24"/>
          <w:lang w:val="zh-TW" w:bidi="zh-TW"/>
        </w:rPr>
      </w:pPr>
    </w:p>
    <w:p>
      <w:pPr>
        <w:wordWrap w:val="0"/>
        <w:spacing w:line="360" w:lineRule="auto"/>
        <w:jc w:val="center"/>
        <w:rPr>
          <w:rFonts w:asciiTheme="minorEastAsia" w:hAnsiTheme="minorEastAsia" w:eastAsiaTheme="minorEastAsia"/>
          <w:kern w:val="0"/>
          <w:sz w:val="24"/>
          <w:lang w:val="zh-TW" w:bidi="zh-TW"/>
        </w:rPr>
      </w:pPr>
    </w:p>
    <w:p>
      <w:pPr>
        <w:pStyle w:val="9"/>
        <w:rPr>
          <w:rFonts w:hAnsi="黑体" w:eastAsia="黑体"/>
          <w:sz w:val="28"/>
          <w:szCs w:val="28"/>
        </w:rPr>
      </w:pPr>
    </w:p>
    <w:p>
      <w:pPr>
        <w:spacing w:line="360" w:lineRule="auto"/>
        <w:rPr>
          <w:rFonts w:hAnsi="黑体" w:eastAsia="黑体"/>
        </w:rPr>
      </w:pPr>
    </w:p>
    <w:p>
      <w:pPr>
        <w:spacing w:line="360" w:lineRule="auto"/>
        <w:rPr>
          <w:rFonts w:hAnsi="黑体" w:eastAsia="黑体"/>
        </w:rPr>
      </w:pPr>
    </w:p>
    <w:p>
      <w:pPr>
        <w:spacing w:line="360" w:lineRule="auto"/>
        <w:rPr>
          <w:rFonts w:hAnsi="黑体" w:eastAsia="黑体"/>
        </w:rPr>
      </w:pPr>
    </w:p>
    <w:bookmarkEnd w:id="115"/>
    <w:bookmarkEnd w:id="116"/>
    <w:bookmarkEnd w:id="117"/>
    <w:bookmarkEnd w:id="118"/>
    <w:bookmarkEnd w:id="119"/>
    <w:p>
      <w:pPr>
        <w:pStyle w:val="9"/>
      </w:pPr>
    </w:p>
    <w:p>
      <w:pPr>
        <w:spacing w:line="360" w:lineRule="auto"/>
        <w:outlineLvl w:val="0"/>
        <w:rPr>
          <w:rFonts w:ascii="黑体" w:hAnsi="黑体" w:eastAsia="黑体" w:cs="黑体"/>
          <w:i/>
          <w:iCs/>
          <w:sz w:val="28"/>
          <w:szCs w:val="28"/>
        </w:rPr>
      </w:pPr>
      <w:r>
        <w:rPr>
          <w:rFonts w:hAnsi="黑体" w:eastAsia="黑体"/>
          <w:sz w:val="28"/>
          <w:szCs w:val="28"/>
        </w:rPr>
        <w:t>附录</w:t>
      </w:r>
      <w:r>
        <w:rPr>
          <w:rFonts w:hint="eastAsia" w:ascii="黑体" w:hAnsi="黑体" w:eastAsia="黑体" w:cs="黑体"/>
          <w:sz w:val="28"/>
          <w:szCs w:val="28"/>
        </w:rPr>
        <w:t>C</w:t>
      </w:r>
    </w:p>
    <w:p>
      <w:pPr>
        <w:spacing w:line="360" w:lineRule="auto"/>
        <w:ind w:left="1470" w:hanging="1470" w:hangingChars="525"/>
        <w:jc w:val="center"/>
        <w:textAlignment w:val="center"/>
        <w:outlineLvl w:val="0"/>
        <w:rPr>
          <w:rFonts w:eastAsia="黑体"/>
          <w:sz w:val="28"/>
          <w:szCs w:val="28"/>
        </w:rPr>
      </w:pPr>
      <w:r>
        <w:rPr>
          <w:rFonts w:hint="eastAsia" w:eastAsia="黑体"/>
          <w:sz w:val="28"/>
          <w:szCs w:val="28"/>
        </w:rPr>
        <w:t>温度</w:t>
      </w:r>
      <w:r>
        <w:rPr>
          <w:rFonts w:hint="eastAsia" w:eastAsia="黑体"/>
          <w:sz w:val="28"/>
        </w:rPr>
        <w:t>校准</w:t>
      </w:r>
      <w:r>
        <w:rPr>
          <w:rFonts w:eastAsia="黑体"/>
          <w:sz w:val="28"/>
          <w:szCs w:val="28"/>
        </w:rPr>
        <w:t>结果</w:t>
      </w:r>
      <w:r>
        <w:rPr>
          <w:rFonts w:eastAsia="黑体"/>
          <w:sz w:val="28"/>
        </w:rPr>
        <w:t>示值误差的</w:t>
      </w:r>
      <w:r>
        <w:rPr>
          <w:rFonts w:eastAsia="黑体"/>
          <w:sz w:val="28"/>
          <w:szCs w:val="28"/>
        </w:rPr>
        <w:t>不确定度评定示例</w:t>
      </w:r>
    </w:p>
    <w:p>
      <w:pPr>
        <w:spacing w:line="360" w:lineRule="auto"/>
        <w:textAlignment w:val="center"/>
        <w:rPr>
          <w:rFonts w:ascii="黑体" w:hAnsi="黑体" w:eastAsia="黑体" w:cs="黑体"/>
          <w:sz w:val="24"/>
        </w:rPr>
      </w:pPr>
      <w:r>
        <w:rPr>
          <w:rFonts w:hint="eastAsia" w:ascii="黑体" w:hAnsi="黑体" w:eastAsia="黑体" w:cs="黑体"/>
          <w:sz w:val="24"/>
        </w:rPr>
        <w:t>C.1  概述</w:t>
      </w:r>
    </w:p>
    <w:p>
      <w:pPr>
        <w:spacing w:line="360" w:lineRule="auto"/>
        <w:textAlignment w:val="center"/>
        <w:rPr>
          <w:sz w:val="24"/>
        </w:rPr>
      </w:pPr>
      <w:r>
        <w:rPr>
          <w:rFonts w:hint="eastAsia" w:ascii="宋体" w:hAnsi="宋体" w:cs="宋体"/>
          <w:sz w:val="24"/>
        </w:rPr>
        <w:t>C.1.1  被校仪器：搅拌器，校准点： 40 ℃。</w:t>
      </w:r>
    </w:p>
    <w:p>
      <w:pPr>
        <w:spacing w:line="360" w:lineRule="auto"/>
        <w:textAlignment w:val="center"/>
        <w:rPr>
          <w:rFonts w:ascii="宋体" w:hAnsi="宋体" w:cs="宋体"/>
          <w:sz w:val="24"/>
        </w:rPr>
      </w:pPr>
      <w:r>
        <w:rPr>
          <w:rFonts w:hint="eastAsia" w:ascii="宋体" w:hAnsi="宋体" w:cs="宋体"/>
          <w:sz w:val="24"/>
        </w:rPr>
        <w:t>C.1.2  测量标准：分度值为0.05 ℃的温度计。</w:t>
      </w:r>
    </w:p>
    <w:p>
      <w:pPr>
        <w:spacing w:line="360" w:lineRule="auto"/>
        <w:textAlignment w:val="center"/>
        <w:rPr>
          <w:rFonts w:ascii="宋体" w:hAnsi="宋体" w:cs="宋体"/>
          <w:sz w:val="24"/>
        </w:rPr>
      </w:pPr>
      <w:r>
        <w:rPr>
          <w:rFonts w:ascii="宋体" w:hAnsi="宋体" w:cs="宋体"/>
          <w:sz w:val="24"/>
        </w:rPr>
        <w:t>C.1.</w:t>
      </w:r>
      <w:r>
        <w:rPr>
          <w:rFonts w:hint="eastAsia" w:ascii="宋体" w:hAnsi="宋体" w:cs="宋体"/>
          <w:sz w:val="24"/>
        </w:rPr>
        <w:t>3</w:t>
      </w:r>
      <w:r>
        <w:rPr>
          <w:rFonts w:ascii="宋体" w:hAnsi="宋体" w:cs="宋体"/>
          <w:sz w:val="24"/>
        </w:rPr>
        <w:t xml:space="preserve"> </w:t>
      </w:r>
      <w:r>
        <w:rPr>
          <w:rFonts w:hint="eastAsia" w:ascii="宋体" w:hAnsi="宋体" w:cs="宋体"/>
          <w:sz w:val="24"/>
        </w:rPr>
        <w:t xml:space="preserve"> 环境条件：环境温度：</w:t>
      </w:r>
      <w:r>
        <w:rPr>
          <w:rFonts w:hint="eastAsia" w:ascii="宋体" w:hAnsi="宋体" w:cs="宋体"/>
          <w:sz w:val="24"/>
          <w:lang w:val="en-US" w:eastAsia="zh-CN"/>
        </w:rPr>
        <w:t xml:space="preserve">21 </w:t>
      </w:r>
      <w:r>
        <w:rPr>
          <w:rFonts w:hint="eastAsia" w:ascii="宋体" w:hAnsi="宋体" w:cs="宋体"/>
          <w:sz w:val="24"/>
        </w:rPr>
        <w:t>℃，相对湿度：</w:t>
      </w:r>
      <w:r>
        <w:rPr>
          <w:rFonts w:hint="eastAsia" w:ascii="宋体" w:hAnsi="宋体" w:cs="宋体"/>
          <w:sz w:val="24"/>
          <w:lang w:val="en-US" w:eastAsia="zh-CN"/>
        </w:rPr>
        <w:t>30％</w:t>
      </w:r>
      <w:r>
        <w:rPr>
          <w:rFonts w:hint="eastAsia" w:ascii="宋体" w:hAnsi="宋体" w:cs="宋体"/>
          <w:sz w:val="24"/>
        </w:rPr>
        <w:t>。</w:t>
      </w:r>
    </w:p>
    <w:p>
      <w:pPr>
        <w:spacing w:line="360" w:lineRule="auto"/>
        <w:textAlignment w:val="center"/>
        <w:rPr>
          <w:rFonts w:ascii="宋体" w:hAnsi="宋体" w:cs="宋体"/>
          <w:sz w:val="24"/>
        </w:rPr>
      </w:pPr>
      <w:r>
        <w:rPr>
          <w:rFonts w:hint="eastAsia" w:ascii="宋体" w:hAnsi="宋体" w:cs="宋体"/>
          <w:sz w:val="24"/>
        </w:rPr>
        <w:t xml:space="preserve">C.1.4  </w:t>
      </w:r>
      <w:r>
        <w:rPr>
          <w:rFonts w:ascii="宋体" w:hAnsi="宋体" w:cs="宋体"/>
          <w:sz w:val="24"/>
        </w:rPr>
        <w:t>测量方法：依据本规范中</w:t>
      </w:r>
      <w:r>
        <w:rPr>
          <w:rFonts w:hint="eastAsia" w:ascii="宋体" w:hAnsi="宋体" w:cs="宋体"/>
          <w:sz w:val="24"/>
        </w:rPr>
        <w:t>6.2.1</w:t>
      </w:r>
      <w:r>
        <w:rPr>
          <w:rFonts w:ascii="宋体" w:hAnsi="宋体" w:cs="宋体"/>
          <w:sz w:val="24"/>
        </w:rPr>
        <w:t>的</w:t>
      </w:r>
      <w:r>
        <w:rPr>
          <w:rFonts w:hint="eastAsia" w:ascii="宋体" w:hAnsi="宋体" w:cs="宋体"/>
          <w:sz w:val="24"/>
        </w:rPr>
        <w:t>规定</w:t>
      </w:r>
      <w:r>
        <w:rPr>
          <w:rFonts w:ascii="宋体" w:hAnsi="宋体" w:cs="宋体"/>
          <w:sz w:val="24"/>
        </w:rPr>
        <w:t>。</w:t>
      </w:r>
    </w:p>
    <w:p>
      <w:pPr>
        <w:spacing w:line="360" w:lineRule="auto"/>
        <w:textAlignment w:val="center"/>
        <w:rPr>
          <w:rFonts w:ascii="黑体" w:hAnsi="黑体" w:eastAsia="黑体" w:cs="黑体"/>
          <w:sz w:val="24"/>
        </w:rPr>
      </w:pPr>
      <w:r>
        <w:rPr>
          <w:rFonts w:ascii="黑体" w:hAnsi="黑体" w:eastAsia="黑体" w:cs="黑体"/>
          <w:sz w:val="24"/>
        </w:rPr>
        <w:t>C.2</w:t>
      </w:r>
      <w:r>
        <w:rPr>
          <w:rFonts w:hint="eastAsia" w:ascii="黑体" w:hAnsi="黑体" w:eastAsia="黑体" w:cs="黑体"/>
          <w:sz w:val="24"/>
        </w:rPr>
        <w:t xml:space="preserve">  </w:t>
      </w:r>
      <w:r>
        <w:rPr>
          <w:rFonts w:ascii="黑体" w:hAnsi="黑体" w:eastAsia="黑体" w:cs="黑体"/>
          <w:sz w:val="24"/>
        </w:rPr>
        <w:t>测量模型</w:t>
      </w:r>
    </w:p>
    <w:p>
      <w:pPr>
        <w:spacing w:line="360" w:lineRule="auto"/>
        <w:ind w:firstLine="480" w:firstLineChars="200"/>
        <w:textAlignment w:val="center"/>
        <w:rPr>
          <w:sz w:val="24"/>
        </w:rPr>
      </w:pPr>
      <w:r>
        <w:rPr>
          <w:rFonts w:hint="eastAsia" w:ascii="宋体" w:hAnsi="宋体" w:cs="宋体"/>
          <w:sz w:val="24"/>
        </w:rPr>
        <w:t>温度</w:t>
      </w:r>
      <w:r>
        <w:rPr>
          <w:rFonts w:ascii="宋体" w:hAnsi="宋体" w:cs="宋体"/>
          <w:sz w:val="24"/>
        </w:rPr>
        <w:t>示值误差</w:t>
      </w:r>
      <w:r>
        <w:rPr>
          <w:rFonts w:hint="eastAsia" w:ascii="宋体" w:hAnsi="宋体" w:cs="宋体"/>
          <w:sz w:val="24"/>
        </w:rPr>
        <w:t>根据下</w:t>
      </w:r>
      <w:r>
        <w:rPr>
          <w:rFonts w:ascii="宋体" w:hAnsi="宋体" w:cs="宋体"/>
          <w:sz w:val="24"/>
        </w:rPr>
        <w:t>式计算：</w:t>
      </w:r>
    </w:p>
    <w:p>
      <w:pPr>
        <w:pStyle w:val="73"/>
        <w:jc w:val="center"/>
        <w:rPr>
          <w:rFonts w:hint="default"/>
          <w:position w:val="0"/>
        </w:rPr>
      </w:pPr>
      <w:r>
        <w:rPr>
          <w:position w:val="-12"/>
        </w:rPr>
        <w:object>
          <v:shape id="_x0000_i1039" o:spt="75" type="#_x0000_t75" style="height:19pt;width:67pt;" o:ole="t" filled="f" o:preferrelative="t" stroked="f" coordsize="21600,21600">
            <v:path/>
            <v:fill on="f" focussize="0,0"/>
            <v:stroke on="f"/>
            <v:imagedata r:id="rId55" o:title=""/>
            <o:lock v:ext="edit" aspectratio="t"/>
            <w10:wrap type="none"/>
            <w10:anchorlock/>
          </v:shape>
          <o:OLEObject Type="Embed" ProgID="Equation.KSEE3" ShapeID="_x0000_i1039" DrawAspect="Content" ObjectID="_1468075739" r:id="rId54">
            <o:LockedField>false</o:LockedField>
          </o:OLEObject>
        </w:objec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式中：</w:t>
      </w:r>
    </w:p>
    <w:p>
      <w:pPr>
        <w:adjustRightInd w:val="0"/>
        <w:snapToGrid w:val="0"/>
        <w:spacing w:line="360" w:lineRule="auto"/>
        <w:ind w:firstLine="480" w:firstLineChars="200"/>
        <w:textAlignment w:val="bottom"/>
        <w:rPr>
          <w:rFonts w:ascii="宋体" w:hAnsi="宋体" w:cs="宋体"/>
          <w:sz w:val="24"/>
        </w:rPr>
      </w:pPr>
      <w:r>
        <w:rPr>
          <w:rFonts w:ascii="Cambria Math" w:hAnsi="宋体" w:cs="宋体"/>
          <w:i/>
          <w:position w:val="-12"/>
          <w:sz w:val="24"/>
        </w:rPr>
        <w:object>
          <v:shape id="_x0000_i1040" o:spt="75" type="#_x0000_t75" style="height:18pt;width:19pt;" o:ole="t" filled="f" o:preferrelative="t" stroked="f" coordsize="21600,21600">
            <v:path/>
            <v:fill on="f" focussize="0,0"/>
            <v:stroke on="f"/>
            <v:imagedata r:id="rId30" o:title=""/>
            <o:lock v:ext="edit" aspectratio="t"/>
            <w10:wrap type="none"/>
            <w10:anchorlock/>
          </v:shape>
          <o:OLEObject Type="Embed" ProgID="Equation.KSEE3" ShapeID="_x0000_i1040" DrawAspect="Content" ObjectID="_1468075740" r:id="rId56">
            <o:LockedField>false</o:LockedField>
          </o:OLEObject>
        </w:object>
      </w:r>
      <w:r>
        <w:rPr>
          <w:rFonts w:eastAsiaTheme="minorEastAsia"/>
          <w:kern w:val="0"/>
          <w:sz w:val="24"/>
          <w:lang w:bidi="ar"/>
        </w:rPr>
        <w:t>——</w:t>
      </w:r>
      <w:r>
        <w:rPr>
          <w:rFonts w:hint="eastAsia" w:ascii="宋体" w:hAnsi="宋体" w:cs="宋体"/>
          <w:kern w:val="0"/>
          <w:sz w:val="24"/>
          <w:lang w:val="zh-TW" w:bidi="zh-TW"/>
        </w:rPr>
        <w:t>第</w:t>
      </w:r>
      <w:r>
        <w:rPr>
          <w:rFonts w:hint="eastAsia" w:ascii="宋体" w:hAnsi="宋体" w:cs="宋体"/>
          <w:i/>
          <w:iCs/>
          <w:kern w:val="0"/>
          <w:sz w:val="24"/>
          <w:lang w:bidi="zh-TW"/>
        </w:rPr>
        <w:t>i</w:t>
      </w:r>
      <w:r>
        <w:rPr>
          <w:rFonts w:hint="eastAsia" w:ascii="宋体" w:hAnsi="宋体" w:cs="宋体"/>
          <w:kern w:val="0"/>
          <w:sz w:val="24"/>
          <w:lang w:bidi="zh-TW"/>
        </w:rPr>
        <w:t>点</w:t>
      </w:r>
      <w:r>
        <w:rPr>
          <w:rFonts w:hint="eastAsia" w:ascii="宋体" w:hAnsi="宋体" w:cs="宋体"/>
          <w:sz w:val="24"/>
        </w:rPr>
        <w:t>温度的示值误差，℃；</w:t>
      </w:r>
    </w:p>
    <w:p>
      <w:pPr>
        <w:adjustRightInd w:val="0"/>
        <w:snapToGrid w:val="0"/>
        <w:spacing w:line="360" w:lineRule="auto"/>
        <w:ind w:firstLine="480" w:firstLineChars="200"/>
        <w:textAlignment w:val="bottom"/>
        <w:rPr>
          <w:rFonts w:ascii="宋体" w:hAnsi="宋体" w:cs="宋体"/>
          <w:sz w:val="24"/>
        </w:rPr>
      </w:pPr>
      <w:r>
        <w:rPr>
          <w:rFonts w:ascii="Cambria Math" w:hAnsi="宋体" w:cs="宋体"/>
          <w:i/>
          <w:position w:val="-12"/>
          <w:sz w:val="24"/>
        </w:rPr>
        <w:object>
          <v:shape id="_x0000_i1041" o:spt="75" type="#_x0000_t75" style="height:18pt;width:15pt;" o:ole="t" filled="f" o:preferrelative="t" stroked="f" coordsize="21600,21600">
            <v:path/>
            <v:fill on="f" focussize="0,0"/>
            <v:stroke on="f"/>
            <v:imagedata r:id="rId32" o:title=""/>
            <o:lock v:ext="edit" aspectratio="t"/>
            <w10:wrap type="none"/>
            <w10:anchorlock/>
          </v:shape>
          <o:OLEObject Type="Embed" ProgID="Equation.KSEE3" ShapeID="_x0000_i1041" DrawAspect="Content" ObjectID="_1468075741" r:id="rId57">
            <o:LockedField>false</o:LockedField>
          </o:OLEObject>
        </w:object>
      </w:r>
      <w:r>
        <w:rPr>
          <w:rFonts w:hint="eastAsia" w:hAnsi="宋体" w:cs="宋体"/>
          <w:i/>
          <w:sz w:val="20"/>
          <w:szCs w:val="20"/>
          <w:lang w:val="en-US" w:eastAsia="zh-CN"/>
        </w:rPr>
        <w:t xml:space="preserve"> </w:t>
      </w:r>
      <w:r>
        <w:rPr>
          <w:rFonts w:eastAsiaTheme="minorEastAsia"/>
          <w:kern w:val="0"/>
          <w:sz w:val="24"/>
          <w:lang w:bidi="ar"/>
        </w:rPr>
        <w:t>——</w:t>
      </w:r>
      <w:r>
        <w:rPr>
          <w:rFonts w:hint="eastAsia" w:ascii="宋体" w:hAnsi="宋体" w:cs="宋体"/>
          <w:kern w:val="0"/>
          <w:sz w:val="24"/>
          <w:lang w:val="zh-TW" w:bidi="zh-TW"/>
        </w:rPr>
        <w:t>第</w:t>
      </w:r>
      <w:r>
        <w:rPr>
          <w:rFonts w:hint="eastAsia" w:ascii="宋体" w:hAnsi="宋体" w:cs="宋体"/>
          <w:i/>
          <w:iCs/>
          <w:kern w:val="0"/>
          <w:sz w:val="24"/>
          <w:lang w:bidi="zh-TW"/>
        </w:rPr>
        <w:t>i</w:t>
      </w:r>
      <w:r>
        <w:rPr>
          <w:rFonts w:hint="eastAsia" w:ascii="宋体" w:hAnsi="宋体" w:cs="宋体"/>
          <w:kern w:val="0"/>
          <w:sz w:val="24"/>
          <w:lang w:bidi="zh-TW"/>
        </w:rPr>
        <w:t>点</w:t>
      </w:r>
      <w:r>
        <w:rPr>
          <w:rFonts w:hint="eastAsia" w:ascii="宋体" w:hAnsi="宋体" w:cs="宋体"/>
          <w:sz w:val="24"/>
        </w:rPr>
        <w:t>被校搅拌器温度设定值，℃；</w:t>
      </w:r>
    </w:p>
    <w:p>
      <w:pPr>
        <w:adjustRightInd w:val="0"/>
        <w:snapToGrid w:val="0"/>
        <w:spacing w:line="360" w:lineRule="auto"/>
        <w:ind w:firstLine="480" w:firstLineChars="200"/>
        <w:textAlignment w:val="bottom"/>
        <w:rPr>
          <w:rFonts w:ascii="宋体" w:hAnsi="宋体" w:cs="宋体"/>
          <w:sz w:val="24"/>
        </w:rPr>
      </w:pPr>
      <w:r>
        <w:rPr>
          <w:rFonts w:hint="eastAsia" w:ascii="宋体" w:hAnsi="宋体" w:cs="宋体"/>
          <w:position w:val="-12"/>
          <w:sz w:val="24"/>
        </w:rPr>
        <w:object>
          <v:shape id="_x0000_i1042" o:spt="75" type="#_x0000_t75" style="height:19pt;width:12pt;" o:ole="t" filled="f" o:preferrelative="t" stroked="f" coordsize="21600,21600">
            <v:path/>
            <v:fill on="f" focussize="0,0"/>
            <v:stroke on="f"/>
            <v:imagedata r:id="rId34" o:title=""/>
            <o:lock v:ext="edit" aspectratio="t"/>
            <w10:wrap type="none"/>
            <w10:anchorlock/>
          </v:shape>
          <o:OLEObject Type="Embed" ProgID="Equation.KSEE3" ShapeID="_x0000_i1042" DrawAspect="Content" ObjectID="_1468075742" r:id="rId58">
            <o:LockedField>false</o:LockedField>
          </o:OLEObject>
        </w:object>
      </w:r>
      <w:r>
        <w:rPr>
          <w:rFonts w:hint="eastAsia" w:ascii="宋体" w:hAnsi="宋体" w:cs="宋体"/>
          <w:position w:val="-10"/>
          <w:sz w:val="24"/>
        </w:rPr>
        <w:t xml:space="preserve"> </w:t>
      </w:r>
      <w:r>
        <w:rPr>
          <w:rFonts w:eastAsiaTheme="minorEastAsia"/>
          <w:kern w:val="0"/>
          <w:sz w:val="24"/>
          <w:lang w:bidi="ar"/>
        </w:rPr>
        <w:t>——</w:t>
      </w:r>
      <w:r>
        <w:rPr>
          <w:rFonts w:hint="eastAsia" w:ascii="宋体" w:hAnsi="宋体" w:cs="宋体"/>
          <w:kern w:val="0"/>
          <w:sz w:val="24"/>
          <w:lang w:val="zh-TW" w:bidi="zh-TW"/>
        </w:rPr>
        <w:t>第</w:t>
      </w:r>
      <w:r>
        <w:rPr>
          <w:rFonts w:hint="eastAsia" w:ascii="宋体" w:hAnsi="宋体" w:cs="宋体"/>
          <w:i/>
          <w:iCs/>
          <w:kern w:val="0"/>
          <w:sz w:val="24"/>
          <w:lang w:bidi="zh-TW"/>
        </w:rPr>
        <w:t>i</w:t>
      </w:r>
      <w:r>
        <w:rPr>
          <w:rFonts w:hint="eastAsia" w:ascii="宋体" w:hAnsi="宋体" w:cs="宋体"/>
          <w:kern w:val="0"/>
          <w:sz w:val="24"/>
          <w:lang w:bidi="zh-TW"/>
        </w:rPr>
        <w:t>点</w:t>
      </w:r>
      <w:r>
        <w:rPr>
          <w:rFonts w:hint="eastAsia" w:ascii="宋体" w:hAnsi="宋体" w:cs="宋体"/>
          <w:sz w:val="24"/>
        </w:rPr>
        <w:t>温度标准器3次测量值的算术平均值，℃。</w:t>
      </w:r>
    </w:p>
    <w:p>
      <w:pPr>
        <w:spacing w:line="360" w:lineRule="auto"/>
        <w:rPr>
          <w:rFonts w:ascii="宋体" w:hAnsi="宋体" w:cs="宋体"/>
          <w:sz w:val="24"/>
        </w:rPr>
      </w:pPr>
      <w:r>
        <w:rPr>
          <w:rFonts w:hint="eastAsia" w:ascii="宋体" w:hAnsi="宋体" w:cs="宋体"/>
          <w:sz w:val="24"/>
        </w:rPr>
        <w:t>C.2.1  不确定度传播律和灵敏系数</w:t>
      </w:r>
    </w:p>
    <w:p>
      <w:pPr>
        <w:spacing w:line="360" w:lineRule="auto"/>
        <w:ind w:firstLine="419"/>
        <w:jc w:val="center"/>
        <w:textAlignment w:val="center"/>
        <w:rPr>
          <w:rFonts w:ascii="宋体" w:hAnsi="宋体" w:cs="宋体"/>
          <w:position w:val="-30"/>
          <w:sz w:val="24"/>
        </w:rPr>
      </w:pPr>
      <w:r>
        <w:rPr>
          <w:rFonts w:hint="eastAsia" w:ascii="宋体" w:hAnsi="宋体" w:cs="宋体"/>
          <w:position w:val="-30"/>
          <w:sz w:val="24"/>
        </w:rPr>
        <w:object>
          <v:shape id="_x0000_i1043" o:spt="75" type="#_x0000_t75" style="height:34pt;width:203pt;" o:ole="t" filled="f" o:preferrelative="t" stroked="f" coordsize="21600,21600">
            <v:path/>
            <v:fill on="f" focussize="0,0"/>
            <v:stroke on="f" joinstyle="miter"/>
            <v:imagedata r:id="rId60" o:title=""/>
            <o:lock v:ext="edit" aspectratio="t"/>
            <w10:wrap type="none"/>
            <w10:anchorlock/>
          </v:shape>
          <o:OLEObject Type="Embed" ProgID="Equation.KSEE3" ShapeID="_x0000_i1043" DrawAspect="Content" ObjectID="_1468075743" r:id="rId59">
            <o:LockedField>false</o:LockedField>
          </o:OLEObject>
        </w:object>
      </w:r>
    </w:p>
    <w:p>
      <w:pPr>
        <w:spacing w:line="360" w:lineRule="auto"/>
        <w:ind w:firstLine="420"/>
        <w:textAlignment w:val="baseline"/>
        <w:rPr>
          <w:rFonts w:ascii="宋体" w:hAnsi="宋体" w:cs="宋体"/>
          <w:sz w:val="24"/>
        </w:rPr>
      </w:pPr>
      <w:r>
        <w:rPr>
          <w:rFonts w:ascii="宋体" w:hAnsi="宋体" w:cs="宋体"/>
          <w:sz w:val="24"/>
        </w:rPr>
        <w:t>灵敏系数</w:t>
      </w:r>
      <w:r>
        <w:rPr>
          <w:rFonts w:hint="eastAsia" w:ascii="宋体" w:hAnsi="宋体" w:cs="宋体"/>
          <w:sz w:val="24"/>
        </w:rPr>
        <w:t>：</w:t>
      </w:r>
      <w:r>
        <w:rPr>
          <w:rFonts w:hint="eastAsia" w:ascii="宋体" w:hAnsi="宋体" w:cs="宋体"/>
          <w:sz w:val="24"/>
          <w:lang w:val="en-US" w:eastAsia="zh-CN"/>
        </w:rPr>
        <w:t xml:space="preserve">                    </w:t>
      </w:r>
      <w:r>
        <w:rPr>
          <w:rFonts w:hint="eastAsia" w:ascii="宋体" w:hAnsi="宋体" w:cs="宋体"/>
          <w:sz w:val="20"/>
          <w:szCs w:val="20"/>
          <w:lang w:val="en-US" w:eastAsia="zh-CN"/>
        </w:rPr>
        <w:t xml:space="preserve"> </w:t>
      </w:r>
      <w:r>
        <w:rPr>
          <w:rFonts w:hint="eastAsia" w:ascii="宋体" w:hAnsi="宋体" w:cs="宋体"/>
          <w:position w:val="-28"/>
          <w:sz w:val="24"/>
        </w:rPr>
        <w:object>
          <v:shape id="_x0000_i1044" o:spt="75" type="#_x0000_t75" style="height:33pt;width:64pt;" o:ole="t" filled="f" o:preferrelative="t" stroked="f" coordsize="21600,21600">
            <v:path/>
            <v:fill on="f" focussize="0,0"/>
            <v:stroke on="f" joinstyle="miter"/>
            <v:imagedata r:id="rId62" o:title=""/>
            <o:lock v:ext="edit" aspectratio="t"/>
            <w10:wrap type="none"/>
            <w10:anchorlock/>
          </v:shape>
          <o:OLEObject Type="Embed" ProgID="Equation.KSEE3" ShapeID="_x0000_i1044" DrawAspect="Content" ObjectID="_1468075744" r:id="rId61">
            <o:LockedField>false</o:LockedField>
          </o:OLEObject>
        </w:object>
      </w:r>
      <w:r>
        <w:rPr>
          <w:rFonts w:hint="eastAsia" w:ascii="宋体" w:hAnsi="宋体" w:cs="宋体"/>
          <w:sz w:val="24"/>
        </w:rPr>
        <w:t xml:space="preserve"> ， </w:t>
      </w:r>
    </w:p>
    <w:p>
      <w:pPr>
        <w:spacing w:line="360" w:lineRule="auto"/>
        <w:ind w:firstLine="4080" w:firstLineChars="1700"/>
        <w:jc w:val="both"/>
        <w:textAlignment w:val="center"/>
        <w:rPr>
          <w:rFonts w:ascii="宋体" w:hAnsi="宋体" w:cs="宋体"/>
          <w:position w:val="-30"/>
          <w:sz w:val="24"/>
        </w:rPr>
      </w:pPr>
      <w:r>
        <w:rPr>
          <w:rFonts w:hint="eastAsia" w:ascii="宋体" w:hAnsi="宋体" w:cs="宋体"/>
          <w:position w:val="-30"/>
          <w:sz w:val="24"/>
        </w:rPr>
        <w:object>
          <v:shape id="_x0000_i1045" o:spt="75" type="#_x0000_t75" style="height:34pt;width:73pt;" o:ole="t" filled="f" o:preferrelative="t" stroked="f" coordsize="21600,21600">
            <v:path/>
            <v:fill on="f" focussize="0,0"/>
            <v:stroke on="f" joinstyle="miter"/>
            <v:imagedata r:id="rId64" o:title=""/>
            <o:lock v:ext="edit" aspectratio="t"/>
            <w10:wrap type="none"/>
            <w10:anchorlock/>
          </v:shape>
          <o:OLEObject Type="Embed" ProgID="Equation.KSEE3" ShapeID="_x0000_i1045" DrawAspect="Content" ObjectID="_1468075745" r:id="rId63">
            <o:LockedField>false</o:LockedField>
          </o:OLEObject>
        </w:object>
      </w:r>
    </w:p>
    <w:p>
      <w:pPr>
        <w:spacing w:line="360" w:lineRule="auto"/>
        <w:ind w:firstLine="480" w:firstLineChars="200"/>
        <w:textAlignment w:val="center"/>
        <w:rPr>
          <w:rFonts w:ascii="宋体" w:hAnsi="宋体" w:cs="宋体"/>
          <w:sz w:val="24"/>
        </w:rPr>
      </w:pPr>
      <w:r>
        <w:rPr>
          <w:rFonts w:ascii="宋体" w:hAnsi="宋体" w:cs="宋体"/>
          <w:sz w:val="24"/>
        </w:rPr>
        <w:t>各输入量</w:t>
      </w:r>
      <w:r>
        <w:rPr>
          <w:rFonts w:hint="eastAsia" w:ascii="宋体" w:hAnsi="宋体" w:cs="宋体"/>
          <w:sz w:val="24"/>
        </w:rPr>
        <w:t>互相彼此</w:t>
      </w:r>
      <w:r>
        <w:rPr>
          <w:rFonts w:ascii="宋体" w:hAnsi="宋体" w:cs="宋体"/>
          <w:sz w:val="24"/>
        </w:rPr>
        <w:t>不相关，因此：</w:t>
      </w:r>
    </w:p>
    <w:p>
      <w:pPr>
        <w:spacing w:line="360" w:lineRule="auto"/>
        <w:ind w:firstLine="480" w:firstLineChars="200"/>
        <w:jc w:val="center"/>
        <w:textAlignment w:val="center"/>
        <w:rPr>
          <w:rFonts w:ascii="宋体" w:hAnsi="宋体" w:cs="宋体"/>
          <w:sz w:val="24"/>
        </w:rPr>
      </w:pPr>
      <w:r>
        <w:rPr>
          <w:rFonts w:hint="eastAsia" w:ascii="宋体" w:hAnsi="宋体" w:cs="宋体"/>
          <w:position w:val="-14"/>
          <w:sz w:val="24"/>
        </w:rPr>
        <w:object>
          <v:shape id="_x0000_i1046" o:spt="75" type="#_x0000_t75" style="height:24pt;width:157.95pt;" o:ole="t" filled="f" o:preferrelative="t" stroked="f" coordsize="21600,21600">
            <v:path/>
            <v:fill on="f" focussize="0,0"/>
            <v:stroke on="f"/>
            <v:imagedata r:id="rId66" o:title=""/>
            <o:lock v:ext="edit" aspectratio="t"/>
            <w10:wrap type="none"/>
            <w10:anchorlock/>
          </v:shape>
          <o:OLEObject Type="Embed" ProgID="Equation.KSEE3" ShapeID="_x0000_i1046" DrawAspect="Content" ObjectID="_1468075746" r:id="rId65">
            <o:LockedField>false</o:LockedField>
          </o:OLEObject>
        </w:object>
      </w:r>
    </w:p>
    <w:p>
      <w:pPr>
        <w:spacing w:line="360" w:lineRule="auto"/>
        <w:textAlignment w:val="center"/>
        <w:rPr>
          <w:rFonts w:ascii="黑体" w:hAnsi="黑体" w:eastAsia="黑体" w:cs="黑体"/>
          <w:sz w:val="24"/>
        </w:rPr>
      </w:pPr>
      <w:r>
        <w:rPr>
          <w:rFonts w:ascii="黑体" w:hAnsi="黑体" w:eastAsia="黑体" w:cs="黑体"/>
          <w:sz w:val="24"/>
        </w:rPr>
        <w:t xml:space="preserve">C.3 </w:t>
      </w:r>
      <w:r>
        <w:rPr>
          <w:rFonts w:hint="eastAsia" w:ascii="黑体" w:hAnsi="黑体" w:eastAsia="黑体" w:cs="黑体"/>
          <w:sz w:val="24"/>
        </w:rPr>
        <w:t xml:space="preserve"> </w:t>
      </w:r>
      <w:r>
        <w:rPr>
          <w:rFonts w:ascii="黑体" w:hAnsi="黑体" w:eastAsia="黑体" w:cs="黑体"/>
          <w:sz w:val="24"/>
        </w:rPr>
        <w:t>标准不确定度分量评定</w:t>
      </w:r>
    </w:p>
    <w:p>
      <w:pPr>
        <w:spacing w:line="360" w:lineRule="auto"/>
        <w:textAlignment w:val="baseline"/>
        <w:rPr>
          <w:rFonts w:ascii="宋体" w:hAnsi="宋体" w:cs="宋体"/>
          <w:sz w:val="24"/>
        </w:rPr>
      </w:pPr>
      <w:r>
        <w:rPr>
          <w:rFonts w:hint="eastAsia" w:ascii="宋体" w:hAnsi="宋体" w:cs="宋体"/>
          <w:sz w:val="24"/>
        </w:rPr>
        <w:t>C.3.1  被校搅拌器温度引入的标准不确定度</w:t>
      </w:r>
      <w:r>
        <w:rPr>
          <w:rFonts w:hint="eastAsia" w:ascii="宋体" w:hAnsi="宋体" w:cs="宋体"/>
          <w:position w:val="-12"/>
          <w:sz w:val="24"/>
        </w:rPr>
        <w:object>
          <v:shape id="_x0000_i1047" o:spt="75" type="#_x0000_t75" style="height:18pt;width:38pt;" o:ole="t" filled="f" o:preferrelative="t" stroked="f" coordsize="21600,21600">
            <v:path/>
            <v:fill on="f" focussize="0,0"/>
            <v:stroke on="f"/>
            <v:imagedata r:id="rId68" o:title=""/>
            <o:lock v:ext="edit" aspectratio="t"/>
            <w10:wrap type="none"/>
            <w10:anchorlock/>
          </v:shape>
          <o:OLEObject Type="Embed" ProgID="Equation.KSEE3" ShapeID="_x0000_i1047" DrawAspect="Content" ObjectID="_1468075747" r:id="rId67">
            <o:LockedField>false</o:LockedField>
          </o:OLEObject>
        </w:object>
      </w:r>
    </w:p>
    <w:p>
      <w:pPr>
        <w:pStyle w:val="9"/>
        <w:rPr>
          <w:rFonts w:ascii="宋体" w:hAnsi="宋体" w:cs="宋体"/>
          <w:position w:val="-10"/>
          <w:sz w:val="24"/>
        </w:rPr>
      </w:pPr>
      <w:r>
        <w:rPr>
          <w:rFonts w:hint="eastAsia" w:ascii="宋体" w:hAnsi="宋体" w:eastAsia="宋体" w:cs="宋体"/>
          <w:b w:val="0"/>
          <w:bCs w:val="0"/>
          <w:sz w:val="24"/>
          <w:szCs w:val="24"/>
        </w:rPr>
        <w:t xml:space="preserve">C.3.1.1  </w:t>
      </w:r>
      <w:r>
        <w:rPr>
          <w:rFonts w:hint="eastAsia" w:ascii="宋体" w:hAnsi="宋体" w:eastAsia="宋体" w:cs="宋体"/>
          <w:b w:val="0"/>
          <w:bCs w:val="0"/>
          <w:sz w:val="24"/>
        </w:rPr>
        <w:t>测量重复性引入的标准不确定度</w:t>
      </w:r>
      <w:r>
        <w:rPr>
          <w:rFonts w:ascii="宋体" w:hAnsi="宋体" w:cs="宋体"/>
          <w:position w:val="-10"/>
          <w:sz w:val="24"/>
        </w:rPr>
        <w:object>
          <v:shape id="_x0000_i1048" o:spt="75" type="#_x0000_t75" style="height:17pt;width:12pt;" o:ole="t" filled="f" o:preferrelative="t" stroked="f" coordsize="21600,21600">
            <v:path/>
            <v:fill on="f" focussize="0,0"/>
            <v:stroke on="f" joinstyle="miter"/>
            <v:imagedata r:id="rId70" o:title=""/>
            <o:lock v:ext="edit" aspectratio="t"/>
            <w10:wrap type="none"/>
            <w10:anchorlock/>
          </v:shape>
          <o:OLEObject Type="Embed" ProgID="Equation.KSEE3" ShapeID="_x0000_i1048" DrawAspect="Content" ObjectID="_1468075748" r:id="rId69">
            <o:LockedField>false</o:LockedField>
          </o:OLEObject>
        </w:object>
      </w:r>
    </w:p>
    <w:p>
      <w:pPr>
        <w:spacing w:line="360" w:lineRule="auto"/>
        <w:ind w:firstLine="480" w:firstLineChars="200"/>
        <w:rPr>
          <w:rFonts w:ascii="宋体" w:hAnsi="宋体" w:cs="宋体"/>
          <w:sz w:val="24"/>
        </w:rPr>
      </w:pPr>
      <w:r>
        <w:rPr>
          <w:rFonts w:hint="eastAsia" w:ascii="宋体" w:hAnsi="宋体" w:cs="宋体"/>
          <w:sz w:val="24"/>
        </w:rPr>
        <w:t>在搅拌器温度设定为40 ℃时，在中心点上测量10次的示值误差的结果为：-0.235 ℃、-0.145 ℃、-0.250 ℃、-0.385 ℃、-0.380 ℃、-0.475 ℃、-0.215 ℃、-0.135 ℃、-0.385 ℃、-0.375 ℃，依据贝塞尔公式计算：</w:t>
      </w:r>
    </w:p>
    <w:p>
      <w:pPr>
        <w:spacing w:line="360" w:lineRule="auto"/>
        <w:jc w:val="center"/>
        <w:textAlignment w:val="bottom"/>
        <w:rPr>
          <w:rFonts w:ascii="宋体" w:hAnsi="宋体" w:cs="宋体"/>
          <w:color w:val="0000FF"/>
          <w:kern w:val="0"/>
          <w:position w:val="-28"/>
          <w:sz w:val="24"/>
          <w:lang w:bidi="ar"/>
        </w:rPr>
      </w:pPr>
      <w:r>
        <w:rPr>
          <w:rFonts w:hint="eastAsia" w:ascii="宋体" w:hAnsi="宋体" w:cs="宋体"/>
          <w:color w:val="0000FF"/>
          <w:kern w:val="0"/>
          <w:position w:val="-26"/>
          <w:sz w:val="24"/>
          <w:lang w:bidi="ar"/>
        </w:rPr>
        <w:object>
          <v:shape id="_x0000_i1049" o:spt="75" type="#_x0000_t75" style="height:52pt;width:139.95pt;" o:ole="t" filled="f" o:preferrelative="t" stroked="f" coordsize="21600,21600">
            <v:path/>
            <v:fill on="f" focussize="0,0"/>
            <v:stroke on="f" joinstyle="miter"/>
            <v:imagedata r:id="rId72" o:title=""/>
            <o:lock v:ext="edit" aspectratio="t"/>
            <w10:wrap type="none"/>
            <w10:anchorlock/>
          </v:shape>
          <o:OLEObject Type="Embed" ProgID="Equation.KSEE3" ShapeID="_x0000_i1049" DrawAspect="Content" ObjectID="_1468075749" r:id="rId71">
            <o:LockedField>false</o:LockedField>
          </o:OLEObject>
        </w:object>
      </w:r>
      <w:r>
        <w:rPr>
          <w:rFonts w:hint="eastAsia" w:ascii="宋体" w:hAnsi="宋体" w:cs="宋体"/>
          <w:color w:val="0000FF"/>
          <w:kern w:val="0"/>
          <w:position w:val="-28"/>
          <w:sz w:val="24"/>
          <w:lang w:bidi="ar"/>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计算示值误差时对各设定</w:t>
      </w:r>
      <w:r>
        <w:rPr>
          <w:rFonts w:hint="eastAsia" w:ascii="宋体" w:hAnsi="宋体" w:cs="宋体"/>
          <w:sz w:val="24"/>
          <w:lang w:val="en-US" w:eastAsia="zh-CN"/>
        </w:rPr>
        <w:t>值</w:t>
      </w:r>
      <w:r>
        <w:rPr>
          <w:rFonts w:hint="eastAsia" w:ascii="宋体" w:hAnsi="宋体" w:cs="宋体"/>
          <w:sz w:val="24"/>
        </w:rPr>
        <w:t>分别进行3次测量，按公式计算如下：</w:t>
      </w:r>
    </w:p>
    <w:p>
      <w:pPr>
        <w:spacing w:line="360" w:lineRule="auto"/>
        <w:jc w:val="center"/>
        <w:rPr>
          <w:rFonts w:ascii="宋体" w:hAnsi="宋体" w:cs="宋体"/>
          <w:position w:val="-10"/>
          <w:sz w:val="24"/>
        </w:rPr>
      </w:pPr>
      <w:r>
        <w:rPr>
          <w:rFonts w:hint="eastAsia" w:ascii="宋体" w:hAnsi="宋体" w:cs="宋体"/>
          <w:position w:val="-28"/>
          <w:sz w:val="24"/>
        </w:rPr>
        <w:object>
          <v:shape id="_x0000_i1050" o:spt="75" type="#_x0000_t75" style="height:33pt;width:95pt;" o:ole="t" filled="f" o:preferrelative="t" stroked="f" coordsize="21600,21600">
            <v:path/>
            <v:fill on="f" focussize="0,0"/>
            <v:stroke on="f" joinstyle="miter"/>
            <v:imagedata r:id="rId74" o:title=""/>
            <o:lock v:ext="edit" aspectratio="t"/>
            <w10:wrap type="none"/>
            <w10:anchorlock/>
          </v:shape>
          <o:OLEObject Type="Embed" ProgID="Equation.KSEE3" ShapeID="_x0000_i1050" DrawAspect="Content" ObjectID="_1468075750" r:id="rId73">
            <o:LockedField>false</o:LockedField>
          </o:OLEObject>
        </w:object>
      </w:r>
    </w:p>
    <w:p>
      <w:pPr>
        <w:spacing w:line="360" w:lineRule="auto"/>
        <w:textAlignment w:val="baseline"/>
        <w:rPr>
          <w:rFonts w:ascii="宋体" w:hAnsi="宋体" w:cs="宋体"/>
          <w:sz w:val="24"/>
        </w:rPr>
      </w:pPr>
      <w:r>
        <w:rPr>
          <w:rFonts w:hint="eastAsia" w:ascii="宋体" w:hAnsi="宋体" w:cs="宋体"/>
          <w:sz w:val="24"/>
        </w:rPr>
        <w:t xml:space="preserve">C.3.1.2  </w:t>
      </w:r>
      <w:r>
        <w:rPr>
          <w:rFonts w:ascii="宋体" w:hAnsi="宋体" w:cs="宋体"/>
          <w:sz w:val="24"/>
        </w:rPr>
        <w:t>分辨力引入的标准不确定度</w:t>
      </w:r>
      <w:r>
        <w:rPr>
          <w:rFonts w:hint="eastAsia" w:ascii="宋体" w:hAnsi="宋体" w:cs="宋体"/>
          <w:position w:val="-10"/>
          <w:sz w:val="24"/>
        </w:rPr>
        <w:object>
          <v:shape id="_x0000_i1051" o:spt="75" type="#_x0000_t75" style="height:17pt;width:13pt;" o:ole="t" filled="f" o:preferrelative="t" stroked="f" coordsize="21600,21600">
            <v:path/>
            <v:fill on="f" focussize="0,0"/>
            <v:stroke on="f"/>
            <v:imagedata r:id="rId76" o:title=""/>
            <o:lock v:ext="edit" aspectratio="t"/>
            <w10:wrap type="none"/>
            <w10:anchorlock/>
          </v:shape>
          <o:OLEObject Type="Embed" ProgID="Equation.KSEE3" ShapeID="_x0000_i1051" DrawAspect="Content" ObjectID="_1468075751" r:id="rId75">
            <o:LockedField>false</o:LockedField>
          </o:OLEObject>
        </w:object>
      </w:r>
    </w:p>
    <w:p>
      <w:pPr>
        <w:spacing w:line="360" w:lineRule="auto"/>
        <w:ind w:firstLine="480" w:firstLineChars="200"/>
        <w:rPr>
          <w:sz w:val="24"/>
        </w:rPr>
      </w:pPr>
      <w:r>
        <w:rPr>
          <w:rFonts w:hint="eastAsia" w:ascii="宋体" w:hAnsi="宋体" w:cs="宋体"/>
          <w:sz w:val="24"/>
        </w:rPr>
        <w:t>搅拌器显示温度分辨力为0.1 ℃，区间半宽为0.05 ℃，</w:t>
      </w:r>
      <w:r>
        <w:rPr>
          <w:sz w:val="24"/>
        </w:rPr>
        <w:t>在区间内可以认为服从均匀分布</w:t>
      </w:r>
      <w:r>
        <w:rPr>
          <w:rFonts w:hint="eastAsia" w:ascii="宋体" w:hAnsi="宋体" w:cs="宋体"/>
          <w:sz w:val="24"/>
        </w:rPr>
        <w:t>，取包含因子</w:t>
      </w:r>
      <w:r>
        <w:rPr>
          <w:rFonts w:hint="eastAsia" w:ascii="宋体" w:hAnsi="宋体" w:cs="宋体"/>
          <w:position w:val="-8"/>
          <w:sz w:val="24"/>
        </w:rPr>
        <w:object>
          <v:shape id="_x0000_i1052" o:spt="75" type="#_x0000_t75" style="height:18pt;width:36pt;" o:ole="t" filled="f" o:preferrelative="t" stroked="f" coordsize="21600,21600">
            <v:path/>
            <v:fill on="f" focussize="0,0"/>
            <v:stroke on="f" joinstyle="miter"/>
            <v:imagedata r:id="rId78" o:title=""/>
            <o:lock v:ext="edit" aspectratio="t"/>
            <w10:wrap type="none"/>
            <w10:anchorlock/>
          </v:shape>
          <o:OLEObject Type="Embed" ProgID="Equation.KSEE3" ShapeID="_x0000_i1052" DrawAspect="Content" ObjectID="_1468075752" r:id="rId77">
            <o:LockedField>false</o:LockedField>
          </o:OLEObject>
        </w:object>
      </w:r>
      <w:r>
        <w:rPr>
          <w:rFonts w:hint="eastAsia" w:ascii="宋体" w:hAnsi="宋体" w:cs="宋体"/>
          <w:sz w:val="24"/>
        </w:rPr>
        <w:t>，则：</w:t>
      </w:r>
    </w:p>
    <w:p>
      <w:pPr>
        <w:spacing w:line="360" w:lineRule="auto"/>
        <w:jc w:val="center"/>
        <w:textAlignment w:val="center"/>
        <w:rPr>
          <w:rFonts w:ascii="宋体" w:hAnsi="宋体" w:cs="宋体"/>
          <w:sz w:val="24"/>
        </w:rPr>
      </w:pPr>
      <w:r>
        <w:rPr>
          <w:rFonts w:hint="eastAsia" w:ascii="宋体" w:hAnsi="宋体" w:cs="宋体"/>
          <w:color w:val="0000FF"/>
          <w:kern w:val="0"/>
          <w:position w:val="-28"/>
          <w:sz w:val="24"/>
          <w:lang w:bidi="ar"/>
        </w:rPr>
        <w:object>
          <v:shape id="_x0000_i1053" o:spt="75" type="#_x0000_t75" style="height:34.4pt;width:108.65pt;" o:ole="t" filled="f" o:preferrelative="t" stroked="f" coordsize="21600,21600">
            <v:path/>
            <v:fill on="f" focussize="0,0"/>
            <v:stroke on="f" joinstyle="miter"/>
            <v:imagedata r:id="rId80" o:title=""/>
            <o:lock v:ext="edit" aspectratio="t"/>
            <w10:wrap type="none"/>
            <w10:anchorlock/>
          </v:shape>
          <o:OLEObject Type="Embed" ProgID="Equation.KSEE3" ShapeID="_x0000_i1053" DrawAspect="Content" ObjectID="_1468075753" r:id="rId79">
            <o:LockedField>false</o:LockedField>
          </o:OLEObject>
        </w:object>
      </w:r>
      <w:r>
        <w:rPr>
          <w:rFonts w:hint="eastAsia" w:ascii="宋体" w:hAnsi="宋体" w:cs="宋体"/>
          <w:kern w:val="0"/>
          <w:position w:val="-28"/>
          <w:sz w:val="24"/>
          <w:lang w:bidi="ar"/>
        </w:rPr>
        <w:t xml:space="preserve"> </w:t>
      </w:r>
    </w:p>
    <w:p>
      <w:pPr>
        <w:spacing w:line="360" w:lineRule="auto"/>
        <w:ind w:firstLine="480" w:firstLineChars="200"/>
        <w:rPr>
          <w:rFonts w:ascii="宋体" w:hAnsi="宋体" w:cs="宋体"/>
          <w:sz w:val="24"/>
        </w:rPr>
      </w:pPr>
      <w:r>
        <w:rPr>
          <w:rFonts w:hint="eastAsia" w:ascii="宋体" w:hAnsi="宋体" w:cs="宋体"/>
          <w:sz w:val="24"/>
        </w:rPr>
        <w:t>由于重复性引入的标准不确定度</w:t>
      </w:r>
      <w:r>
        <w:rPr>
          <w:rFonts w:hint="eastAsia" w:ascii="宋体" w:hAnsi="宋体" w:cs="宋体"/>
          <w:position w:val="-10"/>
          <w:sz w:val="24"/>
        </w:rPr>
        <w:object>
          <v:shape id="_x0000_i1054" o:spt="75" type="#_x0000_t75" style="height:17pt;width:12pt;" o:ole="t" filled="f" o:preferrelative="t" stroked="f" coordsize="21600,21600">
            <v:path/>
            <v:fill on="f" focussize="0,0"/>
            <v:stroke on="f"/>
            <v:imagedata r:id="rId82" o:title=""/>
            <o:lock v:ext="edit" aspectratio="t"/>
            <w10:wrap type="none"/>
            <w10:anchorlock/>
          </v:shape>
          <o:OLEObject Type="Embed" ProgID="Equation.KSEE3" ShapeID="_x0000_i1054" DrawAspect="Content" ObjectID="_1468075754" r:id="rId81">
            <o:LockedField>false</o:LockedField>
          </o:OLEObject>
        </w:object>
      </w:r>
      <w:r>
        <w:rPr>
          <w:rFonts w:hint="eastAsia" w:ascii="宋体" w:hAnsi="宋体" w:cs="宋体"/>
          <w:sz w:val="24"/>
        </w:rPr>
        <w:t>大于分辨力引入的标准不确定度</w:t>
      </w:r>
      <w:r>
        <w:rPr>
          <w:rFonts w:hint="eastAsia" w:ascii="宋体" w:hAnsi="宋体" w:cs="宋体"/>
          <w:position w:val="-10"/>
          <w:sz w:val="24"/>
        </w:rPr>
        <w:object>
          <v:shape id="_x0000_i1055" o:spt="75" type="#_x0000_t75" style="height:17pt;width:13pt;" o:ole="t" filled="f" o:preferrelative="t" stroked="f" coordsize="21600,21600">
            <v:path/>
            <v:fill on="f" focussize="0,0"/>
            <v:stroke on="f"/>
            <v:imagedata r:id="rId76" o:title=""/>
            <o:lock v:ext="edit" aspectratio="t"/>
            <w10:wrap type="none"/>
            <w10:anchorlock/>
          </v:shape>
          <o:OLEObject Type="Embed" ProgID="Equation.KSEE3" ShapeID="_x0000_i1055" DrawAspect="Content" ObjectID="_1468075755" r:id="rId83">
            <o:LockedField>false</o:LockedField>
          </o:OLEObject>
        </w:object>
      </w:r>
      <w:r>
        <w:rPr>
          <w:rFonts w:hint="eastAsia" w:ascii="宋体" w:hAnsi="宋体" w:cs="宋体"/>
          <w:sz w:val="24"/>
        </w:rPr>
        <w:t>，故在计算合成标准不确定度时不需考虑分辨力引入的标准不确定度</w:t>
      </w:r>
      <w:r>
        <w:rPr>
          <w:rFonts w:hint="eastAsia" w:ascii="宋体" w:hAnsi="宋体" w:cs="宋体"/>
          <w:position w:val="-10"/>
          <w:sz w:val="24"/>
        </w:rPr>
        <w:object>
          <v:shape id="_x0000_i1056" o:spt="75" type="#_x0000_t75" style="height:17pt;width:13pt;" o:ole="t" filled="f" o:preferrelative="t" stroked="f" coordsize="21600,21600">
            <v:path/>
            <v:fill on="f" focussize="0,0"/>
            <v:stroke on="f"/>
            <v:imagedata r:id="rId76" o:title=""/>
            <o:lock v:ext="edit" aspectratio="t"/>
            <w10:wrap type="none"/>
            <w10:anchorlock/>
          </v:shape>
          <o:OLEObject Type="Embed" ProgID="Equation.KSEE3" ShapeID="_x0000_i1056" DrawAspect="Content" ObjectID="_1468075756" r:id="rId84">
            <o:LockedField>false</o:LockedField>
          </o:OLEObject>
        </w:object>
      </w:r>
      <w:r>
        <w:rPr>
          <w:rFonts w:hint="eastAsia" w:ascii="宋体" w:hAnsi="宋体" w:cs="宋体"/>
          <w:sz w:val="24"/>
        </w:rPr>
        <w:t>，则：</w:t>
      </w:r>
    </w:p>
    <w:p>
      <w:pPr>
        <w:spacing w:line="360" w:lineRule="auto"/>
        <w:jc w:val="center"/>
        <w:rPr>
          <w:rFonts w:ascii="宋体" w:hAnsi="宋体" w:cs="宋体"/>
          <w:position w:val="-12"/>
          <w:sz w:val="24"/>
        </w:rPr>
      </w:pPr>
      <w:r>
        <w:rPr>
          <w:rFonts w:hint="eastAsia" w:ascii="宋体" w:hAnsi="宋体" w:cs="宋体"/>
          <w:position w:val="-12"/>
          <w:sz w:val="24"/>
        </w:rPr>
        <w:object>
          <v:shape id="_x0000_i1057" o:spt="75" type="#_x0000_t75" style="height:18pt;width:113pt;" o:ole="t" filled="f" o:preferrelative="t" stroked="f" coordsize="21600,21600">
            <v:path/>
            <v:fill on="f" focussize="0,0"/>
            <v:stroke on="f"/>
            <v:imagedata r:id="rId86" o:title=""/>
            <o:lock v:ext="edit" aspectratio="t"/>
            <w10:wrap type="none"/>
            <w10:anchorlock/>
          </v:shape>
          <o:OLEObject Type="Embed" ProgID="Equation.KSEE3" ShapeID="_x0000_i1057" DrawAspect="Content" ObjectID="_1468075757" r:id="rId85">
            <o:LockedField>false</o:LockedField>
          </o:OLEObject>
        </w:object>
      </w:r>
    </w:p>
    <w:p>
      <w:pPr>
        <w:spacing w:line="360" w:lineRule="auto"/>
        <w:rPr>
          <w:rFonts w:ascii="宋体" w:hAnsi="宋体" w:cs="宋体"/>
          <w:sz w:val="24"/>
        </w:rPr>
      </w:pPr>
      <w:r>
        <w:rPr>
          <w:rFonts w:hint="eastAsia" w:ascii="宋体" w:hAnsi="宋体" w:cs="宋体"/>
          <w:sz w:val="24"/>
        </w:rPr>
        <w:t>C.3.2  标准器引入的标准不确定度</w:t>
      </w:r>
      <w:r>
        <w:rPr>
          <w:rFonts w:hint="eastAsia" w:ascii="宋体" w:hAnsi="宋体" w:cs="宋体"/>
          <w:position w:val="-10"/>
          <w:sz w:val="24"/>
        </w:rPr>
        <w:object>
          <v:shape id="_x0000_i1058" o:spt="75" type="#_x0000_t75" style="height:18pt;width:34pt;" o:ole="t" filled="f" o:preferrelative="t" stroked="f" coordsize="21600,21600">
            <v:path/>
            <v:fill on="f" focussize="0,0"/>
            <v:stroke on="f"/>
            <v:imagedata r:id="rId88" o:title=""/>
            <o:lock v:ext="edit" aspectratio="t"/>
            <w10:wrap type="none"/>
            <w10:anchorlock/>
          </v:shape>
          <o:OLEObject Type="Embed" ProgID="Equation.KSEE3" ShapeID="_x0000_i1058" DrawAspect="Content" ObjectID="_1468075758" r:id="rId87">
            <o:LockedField>false</o:LockedField>
          </o:OLEObject>
        </w:object>
      </w:r>
    </w:p>
    <w:p>
      <w:pPr>
        <w:spacing w:line="360" w:lineRule="auto"/>
        <w:rPr>
          <w:rFonts w:ascii="宋体" w:hAnsi="宋体" w:cs="宋体"/>
          <w:sz w:val="24"/>
        </w:rPr>
      </w:pPr>
      <w:r>
        <w:rPr>
          <w:rFonts w:hint="eastAsia" w:ascii="宋体" w:hAnsi="宋体" w:cs="宋体"/>
          <w:sz w:val="24"/>
        </w:rPr>
        <w:t>C.3.2.1  标准器引入的标准不确定度</w:t>
      </w:r>
      <w:r>
        <w:rPr>
          <w:rFonts w:hint="eastAsia" w:ascii="宋体" w:hAnsi="宋体" w:cs="宋体"/>
          <w:position w:val="-12"/>
          <w:sz w:val="24"/>
        </w:rPr>
        <w:object>
          <v:shape id="_x0000_i1059" o:spt="75" type="#_x0000_t75" style="height:18pt;width:13pt;" o:ole="t" filled="f" o:preferrelative="t" stroked="f" coordsize="21600,21600">
            <v:path/>
            <v:fill on="f" focussize="0,0"/>
            <v:stroke on="f" joinstyle="miter"/>
            <v:imagedata r:id="rId90" o:title=""/>
            <o:lock v:ext="edit" aspectratio="t"/>
            <w10:wrap type="none"/>
            <w10:anchorlock/>
          </v:shape>
          <o:OLEObject Type="Embed" ProgID="Equation.KSEE3" ShapeID="_x0000_i1059" DrawAspect="Content" ObjectID="_1468075759" r:id="rId89">
            <o:LockedField>false</o:LockedField>
          </o:OLEObject>
        </w:object>
      </w:r>
    </w:p>
    <w:p>
      <w:pPr>
        <w:spacing w:line="360" w:lineRule="auto"/>
        <w:ind w:firstLine="480" w:firstLineChars="200"/>
        <w:textAlignment w:val="baseline"/>
        <w:rPr>
          <w:rFonts w:ascii="宋体" w:hAnsi="宋体" w:cs="宋体"/>
          <w:position w:val="-8"/>
          <w:sz w:val="24"/>
        </w:rPr>
      </w:pPr>
      <w:r>
        <w:rPr>
          <w:rFonts w:hint="eastAsia" w:ascii="宋体" w:hAnsi="宋体" w:cs="宋体"/>
          <w:sz w:val="24"/>
        </w:rPr>
        <w:t>在（0～100）℃温度范围，分度值为0.05 ℃的工作用玻璃液体温度计局浸的最大允许误差为±0.15 ℃，</w:t>
      </w:r>
      <w:r>
        <w:rPr>
          <w:rFonts w:hint="eastAsia" w:ascii="宋体" w:hAnsi="宋体" w:cs="宋体"/>
          <w:spacing w:val="15"/>
          <w:sz w:val="24"/>
        </w:rPr>
        <w:t>区间</w:t>
      </w:r>
      <w:r>
        <w:rPr>
          <w:rFonts w:hint="eastAsia" w:ascii="宋体" w:hAnsi="宋体" w:cs="宋体"/>
          <w:sz w:val="24"/>
        </w:rPr>
        <w:t>半宽度</w:t>
      </w:r>
      <w:r>
        <w:rPr>
          <w:rFonts w:hint="eastAsia" w:ascii="宋体" w:hAnsi="宋体" w:cs="宋体"/>
          <w:position w:val="-6"/>
          <w:sz w:val="24"/>
        </w:rPr>
        <w:object>
          <v:shape id="_x0000_i1060" o:spt="75" type="#_x0000_t75" style="height:11pt;width:10pt;" o:ole="t" filled="f" o:preferrelative="t" stroked="f" coordsize="21600,21600">
            <v:path/>
            <v:fill on="f" focussize="0,0"/>
            <v:stroke on="f"/>
            <v:imagedata r:id="rId92" o:title=""/>
            <o:lock v:ext="edit" aspectratio="t"/>
            <w10:wrap type="none"/>
            <w10:anchorlock/>
          </v:shape>
          <o:OLEObject Type="Embed" ProgID="Equation.KSEE3" ShapeID="_x0000_i1060" DrawAspect="Content" ObjectID="_1468075760" r:id="rId91">
            <o:LockedField>false</o:LockedField>
          </o:OLEObject>
        </w:object>
      </w:r>
      <w:r>
        <w:rPr>
          <w:rFonts w:hint="eastAsia" w:ascii="宋体" w:hAnsi="宋体" w:cs="宋体"/>
          <w:sz w:val="24"/>
        </w:rPr>
        <w:t>=0.15 ℃，</w:t>
      </w:r>
      <w:r>
        <w:rPr>
          <w:sz w:val="24"/>
        </w:rPr>
        <w:t>在区间内可以认为服从均匀分布</w:t>
      </w:r>
      <w:r>
        <w:rPr>
          <w:rFonts w:hint="eastAsia" w:ascii="宋体" w:hAnsi="宋体" w:cs="宋体"/>
          <w:sz w:val="24"/>
        </w:rPr>
        <w:t>，取包含因子</w:t>
      </w:r>
      <w:r>
        <w:rPr>
          <w:rFonts w:hint="eastAsia" w:ascii="宋体" w:hAnsi="宋体" w:cs="宋体"/>
          <w:position w:val="-8"/>
          <w:sz w:val="24"/>
        </w:rPr>
        <w:object>
          <v:shape id="_x0000_i1061" o:spt="75" type="#_x0000_t75" style="height:18pt;width:36pt;" o:ole="t" filled="f" o:preferrelative="t" stroked="f" coordsize="21600,21600">
            <v:path/>
            <v:fill on="f" focussize="0,0"/>
            <v:stroke on="f"/>
            <v:imagedata r:id="rId94" o:title=""/>
            <o:lock v:ext="edit" aspectratio="t"/>
            <w10:wrap type="none"/>
            <w10:anchorlock/>
          </v:shape>
          <o:OLEObject Type="Embed" ProgID="Equation.KSEE3" ShapeID="_x0000_i1061" DrawAspect="Content" ObjectID="_1468075761" r:id="rId93">
            <o:LockedField>false</o:LockedField>
          </o:OLEObject>
        </w:object>
      </w:r>
      <w:r>
        <w:rPr>
          <w:rFonts w:hint="eastAsia" w:ascii="宋体" w:hAnsi="宋体" w:cs="宋体"/>
          <w:sz w:val="24"/>
        </w:rPr>
        <w:t>，则：</w:t>
      </w:r>
    </w:p>
    <w:p>
      <w:pPr>
        <w:spacing w:line="420" w:lineRule="auto"/>
        <w:jc w:val="center"/>
        <w:textAlignment w:val="center"/>
      </w:pPr>
      <w:r>
        <w:rPr>
          <w:rFonts w:hint="eastAsia" w:ascii="宋体" w:hAnsi="宋体" w:cs="宋体"/>
          <w:color w:val="FF0000"/>
          <w:position w:val="-28"/>
          <w:sz w:val="24"/>
        </w:rPr>
        <w:object>
          <v:shape id="_x0000_i1062" o:spt="75" type="#_x0000_t75" style="height:31.35pt;width:142.6pt;" o:ole="t" filled="f" o:preferrelative="t" stroked="f" coordsize="21600,21600">
            <v:path/>
            <v:fill on="f" focussize="0,0"/>
            <v:stroke on="f"/>
            <v:imagedata r:id="rId96" o:title=""/>
            <o:lock v:ext="edit" aspectratio="t"/>
            <w10:wrap type="none"/>
            <w10:anchorlock/>
          </v:shape>
          <o:OLEObject Type="Embed" ProgID="Equation.KSEE3" ShapeID="_x0000_i1062" DrawAspect="Content" ObjectID="_1468075762" r:id="rId95">
            <o:LockedField>false</o:LockedField>
          </o:OLEObject>
        </w:object>
      </w:r>
    </w:p>
    <w:p>
      <w:pPr>
        <w:spacing w:line="360" w:lineRule="auto"/>
        <w:rPr>
          <w:sz w:val="24"/>
        </w:rPr>
      </w:pPr>
      <w:r>
        <w:rPr>
          <w:rFonts w:ascii="宋体" w:hAnsi="宋体" w:cs="宋体"/>
          <w:sz w:val="24"/>
        </w:rPr>
        <w:t>C.</w:t>
      </w:r>
      <w:r>
        <w:rPr>
          <w:rFonts w:hint="eastAsia" w:ascii="宋体" w:hAnsi="宋体" w:cs="宋体"/>
          <w:sz w:val="24"/>
        </w:rPr>
        <w:t>3</w:t>
      </w:r>
      <w:r>
        <w:rPr>
          <w:rFonts w:ascii="宋体" w:hAnsi="宋体" w:cs="宋体"/>
          <w:sz w:val="24"/>
        </w:rPr>
        <w:t>.</w:t>
      </w:r>
      <w:r>
        <w:rPr>
          <w:rFonts w:hint="eastAsia" w:ascii="宋体" w:hAnsi="宋体" w:cs="宋体"/>
          <w:sz w:val="24"/>
        </w:rPr>
        <w:t xml:space="preserve">2.2  </w:t>
      </w:r>
      <w:r>
        <w:rPr>
          <w:sz w:val="24"/>
        </w:rPr>
        <w:t>标准器</w:t>
      </w:r>
      <w:r>
        <w:rPr>
          <w:rFonts w:hint="eastAsia"/>
          <w:sz w:val="24"/>
        </w:rPr>
        <w:t>估读</w:t>
      </w:r>
      <w:r>
        <w:rPr>
          <w:sz w:val="24"/>
        </w:rPr>
        <w:t>引入的标准不确定度</w:t>
      </w:r>
      <w:r>
        <w:rPr>
          <w:position w:val="-10"/>
          <w:sz w:val="24"/>
        </w:rPr>
        <w:object>
          <v:shape id="_x0000_i1063" o:spt="75" type="#_x0000_t75" style="height:17pt;width:13pt;" o:ole="t" filled="f" o:preferrelative="t" stroked="f" coordsize="21600,21600">
            <v:path/>
            <v:fill on="f" focussize="0,0"/>
            <v:stroke on="f"/>
            <v:imagedata r:id="rId98" o:title=""/>
            <o:lock v:ext="edit" aspectratio="t"/>
            <w10:wrap type="none"/>
            <w10:anchorlock/>
          </v:shape>
          <o:OLEObject Type="Embed" ProgID="Equation.KSEE3" ShapeID="_x0000_i1063" DrawAspect="Content" ObjectID="_1468075763" r:id="rId97">
            <o:LockedField>false</o:LockedField>
          </o:OLEObject>
        </w:object>
      </w:r>
      <w:r>
        <w:rPr>
          <w:rFonts w:hint="eastAsia"/>
          <w:sz w:val="24"/>
        </w:rPr>
        <w:t>的评定：</w:t>
      </w:r>
    </w:p>
    <w:p>
      <w:pPr>
        <w:spacing w:line="360" w:lineRule="auto"/>
        <w:ind w:firstLine="480" w:firstLineChars="200"/>
        <w:jc w:val="left"/>
        <w:textAlignment w:val="center"/>
        <w:rPr>
          <w:rFonts w:ascii="黑体" w:hAnsi="黑体" w:eastAsia="黑体" w:cs="黑体"/>
          <w:sz w:val="24"/>
        </w:rPr>
      </w:pPr>
      <w:r>
        <w:rPr>
          <w:sz w:val="24"/>
        </w:rPr>
        <w:t>在读数时</w:t>
      </w:r>
      <w:r>
        <w:rPr>
          <w:rFonts w:hint="eastAsia"/>
          <w:sz w:val="24"/>
        </w:rPr>
        <w:t>，</w:t>
      </w:r>
      <w:r>
        <w:rPr>
          <w:sz w:val="24"/>
        </w:rPr>
        <w:t>估读到</w:t>
      </w:r>
      <w:r>
        <w:rPr>
          <w:rFonts w:hint="eastAsia"/>
          <w:sz w:val="24"/>
        </w:rPr>
        <w:t>玻璃液体</w:t>
      </w:r>
      <w:r>
        <w:rPr>
          <w:sz w:val="24"/>
        </w:rPr>
        <w:t>温度计分度值的十分之一，分度值为</w:t>
      </w:r>
      <w:r>
        <w:rPr>
          <w:rFonts w:ascii="宋体" w:hAnsi="宋体" w:cs="宋体"/>
          <w:sz w:val="24"/>
        </w:rPr>
        <w:t>0.</w:t>
      </w:r>
      <w:r>
        <w:rPr>
          <w:rFonts w:hint="eastAsia" w:ascii="宋体" w:hAnsi="宋体" w:cs="宋体"/>
          <w:sz w:val="24"/>
        </w:rPr>
        <w:t>05 ℃</w:t>
      </w:r>
      <w:r>
        <w:rPr>
          <w:rFonts w:hint="eastAsia"/>
          <w:sz w:val="24"/>
        </w:rPr>
        <w:t>玻璃液体</w:t>
      </w:r>
      <w:r>
        <w:rPr>
          <w:sz w:val="24"/>
        </w:rPr>
        <w:t>温度计</w:t>
      </w:r>
      <w:r>
        <w:rPr>
          <w:rFonts w:hint="eastAsia"/>
          <w:sz w:val="24"/>
        </w:rPr>
        <w:t>估读到</w:t>
      </w:r>
      <w:r>
        <w:rPr>
          <w:rFonts w:hint="eastAsia" w:ascii="宋体" w:hAnsi="宋体" w:cs="宋体"/>
          <w:sz w:val="24"/>
        </w:rPr>
        <w:t>0</w:t>
      </w:r>
      <w:r>
        <w:rPr>
          <w:rFonts w:ascii="宋体" w:hAnsi="宋体" w:cs="宋体"/>
          <w:sz w:val="24"/>
        </w:rPr>
        <w:t>.0</w:t>
      </w:r>
      <w:r>
        <w:rPr>
          <w:rFonts w:hint="eastAsia" w:ascii="宋体" w:hAnsi="宋体" w:cs="宋体"/>
          <w:sz w:val="24"/>
        </w:rPr>
        <w:t xml:space="preserve">05 </w:t>
      </w:r>
      <w:r>
        <w:rPr>
          <w:rFonts w:ascii="宋体" w:hAnsi="宋体" w:cs="宋体"/>
          <w:sz w:val="24"/>
        </w:rPr>
        <w:t>℃</w:t>
      </w:r>
      <w:r>
        <w:rPr>
          <w:rFonts w:hint="eastAsia"/>
          <w:sz w:val="24"/>
        </w:rPr>
        <w:t>，结果较小，可忽略。</w:t>
      </w:r>
    </w:p>
    <w:p>
      <w:pPr>
        <w:spacing w:line="360" w:lineRule="auto"/>
        <w:textAlignment w:val="center"/>
        <w:rPr>
          <w:rFonts w:ascii="黑体" w:hAnsi="黑体" w:eastAsia="黑体" w:cs="黑体"/>
          <w:sz w:val="24"/>
        </w:rPr>
      </w:pPr>
      <w:r>
        <w:rPr>
          <w:rFonts w:hint="eastAsia" w:ascii="黑体" w:hAnsi="黑体" w:eastAsia="黑体" w:cs="黑体"/>
          <w:sz w:val="24"/>
        </w:rPr>
        <w:t>C.4  标准不确定度分量汇总</w:t>
      </w:r>
    </w:p>
    <w:p>
      <w:pPr>
        <w:spacing w:line="360" w:lineRule="auto"/>
        <w:ind w:firstLine="419"/>
        <w:jc w:val="left"/>
        <w:rPr>
          <w:rFonts w:ascii="黑体" w:hAnsi="黑体" w:cs="黑体"/>
          <w:szCs w:val="21"/>
        </w:rPr>
      </w:pPr>
      <w:r>
        <w:rPr>
          <w:rFonts w:hint="eastAsia" w:ascii="宋体" w:hAnsi="宋体" w:cs="宋体"/>
          <w:sz w:val="24"/>
        </w:rPr>
        <w:t>标准不确定度分量汇总见表C.1。</w:t>
      </w:r>
    </w:p>
    <w:p>
      <w:pPr>
        <w:spacing w:line="360" w:lineRule="auto"/>
        <w:jc w:val="center"/>
        <w:rPr>
          <w:rFonts w:ascii="黑体" w:hAnsi="黑体" w:eastAsia="黑体" w:cs="黑体"/>
          <w:szCs w:val="21"/>
        </w:rPr>
      </w:pPr>
      <w:r>
        <w:rPr>
          <w:rFonts w:hint="eastAsia" w:ascii="黑体" w:hAnsi="黑体" w:eastAsia="黑体" w:cs="黑体"/>
          <w:szCs w:val="21"/>
        </w:rPr>
        <w:t xml:space="preserve">表C.1 </w:t>
      </w:r>
      <w:r>
        <w:rPr>
          <w:rFonts w:hint="eastAsia" w:ascii="黑体" w:hAnsi="黑体" w:eastAsia="黑体" w:cs="黑体"/>
          <w:szCs w:val="21"/>
          <w:lang w:val="en-US" w:eastAsia="zh-CN"/>
        </w:rPr>
        <w:t xml:space="preserve"> </w:t>
      </w:r>
      <w:r>
        <w:rPr>
          <w:rFonts w:hint="eastAsia" w:ascii="黑体" w:hAnsi="黑体" w:eastAsia="黑体" w:cs="黑体"/>
          <w:szCs w:val="21"/>
        </w:rPr>
        <w:t>标准不确定度分量汇总表</w:t>
      </w:r>
    </w:p>
    <w:tbl>
      <w:tblPr>
        <w:tblStyle w:val="30"/>
        <w:tblW w:w="9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340"/>
        <w:gridCol w:w="2401"/>
        <w:gridCol w:w="1942"/>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7" w:type="dxa"/>
            <w:gridSpan w:val="2"/>
            <w:vAlign w:val="center"/>
          </w:tcPr>
          <w:p>
            <w:pPr>
              <w:spacing w:line="360" w:lineRule="auto"/>
              <w:jc w:val="center"/>
              <w:rPr>
                <w:rFonts w:ascii="宋体" w:hAnsi="宋体" w:cs="宋体"/>
                <w:szCs w:val="21"/>
              </w:rPr>
            </w:pPr>
            <w:r>
              <w:rPr>
                <w:rFonts w:hint="eastAsia" w:ascii="宋体" w:hAnsi="宋体" w:cs="宋体"/>
                <w:szCs w:val="21"/>
              </w:rPr>
              <w:t>不确定度分量</w:t>
            </w:r>
            <w:r>
              <w:rPr>
                <w:rFonts w:hint="eastAsia" w:ascii="宋体" w:hAnsi="宋体" w:cs="宋体"/>
                <w:position w:val="-12"/>
                <w:szCs w:val="21"/>
              </w:rPr>
              <w:object>
                <v:shape id="_x0000_i1064" o:spt="75" type="#_x0000_t75" style="height:18pt;width:12pt;" o:ole="t" filled="f" o:preferrelative="t" stroked="f" coordsize="21600,21600">
                  <v:path/>
                  <v:fill on="f" focussize="0,0"/>
                  <v:stroke on="f"/>
                  <v:imagedata r:id="rId100" o:title=""/>
                  <o:lock v:ext="edit" aspectratio="t"/>
                  <w10:wrap type="none"/>
                  <w10:anchorlock/>
                </v:shape>
                <o:OLEObject Type="Embed" ProgID="Equation.KSEE3" ShapeID="_x0000_i1064" DrawAspect="Content" ObjectID="_1468075764" r:id="rId99">
                  <o:LockedField>false</o:LockedField>
                </o:OLEObject>
              </w:object>
            </w:r>
          </w:p>
        </w:tc>
        <w:tc>
          <w:tcPr>
            <w:tcW w:w="2401" w:type="dxa"/>
            <w:vAlign w:val="center"/>
          </w:tcPr>
          <w:p>
            <w:pPr>
              <w:spacing w:line="360" w:lineRule="auto"/>
              <w:jc w:val="center"/>
              <w:rPr>
                <w:rFonts w:ascii="宋体" w:hAnsi="宋体" w:cs="宋体"/>
                <w:szCs w:val="21"/>
              </w:rPr>
            </w:pPr>
            <w:r>
              <w:rPr>
                <w:rFonts w:hint="eastAsia" w:ascii="宋体" w:hAnsi="宋体" w:cs="宋体"/>
                <w:szCs w:val="21"/>
              </w:rPr>
              <w:t>不确定度来源</w:t>
            </w:r>
          </w:p>
        </w:tc>
        <w:tc>
          <w:tcPr>
            <w:tcW w:w="1942" w:type="dxa"/>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rPr>
              <w:t>标准不确定度</w:t>
            </w:r>
            <w:r>
              <w:rPr>
                <w:rFonts w:hint="eastAsia" w:ascii="宋体" w:hAnsi="宋体" w:cs="宋体"/>
                <w:position w:val="-12"/>
                <w:szCs w:val="21"/>
              </w:rPr>
              <w:object>
                <v:shape id="_x0000_i1065" o:spt="75" type="#_x0000_t75" style="height:18pt;width:12pt;" o:ole="t" filled="f" o:preferrelative="t" stroked="f" coordsize="21600,21600">
                  <v:path/>
                  <v:fill on="f" focussize="0,0"/>
                  <v:stroke on="f"/>
                  <v:imagedata r:id="rId102" o:title=""/>
                  <o:lock v:ext="edit" aspectratio="t"/>
                  <w10:wrap type="none"/>
                  <w10:anchorlock/>
                </v:shape>
                <o:OLEObject Type="Embed" ProgID="Equation.KSEE3" ShapeID="_x0000_i1065" DrawAspect="Content" ObjectID="_1468075765" r:id="rId101">
                  <o:LockedField>false</o:LockedField>
                </o:OLEObject>
              </w:object>
            </w:r>
          </w:p>
        </w:tc>
        <w:tc>
          <w:tcPr>
            <w:tcW w:w="2082" w:type="dxa"/>
            <w:vAlign w:val="center"/>
          </w:tcPr>
          <w:p>
            <w:pPr>
              <w:spacing w:line="360" w:lineRule="auto"/>
              <w:jc w:val="center"/>
              <w:rPr>
                <w:rFonts w:ascii="宋体" w:hAnsi="宋体" w:cs="宋体"/>
                <w:szCs w:val="21"/>
              </w:rPr>
            </w:pPr>
            <w:r>
              <w:rPr>
                <w:rFonts w:hint="eastAsia" w:hAnsi="宋体" w:eastAsia="宋体" w:cs="宋体"/>
                <w:i w:val="0"/>
                <w:position w:val="-14"/>
                <w:szCs w:val="21"/>
                <w:lang w:eastAsia="zh-CN"/>
              </w:rPr>
              <w:object>
                <v:shape id="_x0000_i1066" o:spt="75" type="#_x0000_t75" style="height:20pt;width:30pt;" o:ole="t" filled="f" o:preferrelative="t" stroked="f" coordsize="21600,21600">
                  <v:path/>
                  <v:fill on="f" focussize="0,0"/>
                  <v:stroke on="f"/>
                  <v:imagedata r:id="rId104" o:title=""/>
                  <o:lock v:ext="edit" aspectratio="t"/>
                  <w10:wrap type="none"/>
                  <w10:anchorlock/>
                </v:shape>
                <o:OLEObject Type="Embed" ProgID="Equation.KSEE3" ShapeID="_x0000_i1066" DrawAspect="Content" ObjectID="_1468075766" r:id="rId10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7" w:type="dxa"/>
            <w:vAlign w:val="center"/>
          </w:tcPr>
          <w:p>
            <w:pPr>
              <w:spacing w:line="360" w:lineRule="auto"/>
              <w:jc w:val="center"/>
              <w:rPr>
                <w:rFonts w:ascii="宋体" w:hAnsi="宋体" w:cs="宋体"/>
                <w:position w:val="-10"/>
                <w:szCs w:val="21"/>
              </w:rPr>
            </w:pPr>
            <w:r>
              <w:rPr>
                <w:rFonts w:ascii="Cambria Math" w:hAnsi="宋体" w:cs="宋体"/>
                <w:i/>
                <w:position w:val="-12"/>
                <w:szCs w:val="21"/>
              </w:rPr>
              <w:object>
                <v:shape id="_x0000_i1067" o:spt="75" type="#_x0000_t75" style="height:18pt;width:38pt;" o:ole="t" filled="f" o:preferrelative="t" stroked="f" coordsize="21600,21600">
                  <v:path/>
                  <v:fill on="f" focussize="0,0"/>
                  <v:stroke on="f"/>
                  <v:imagedata r:id="rId106" o:title=""/>
                  <o:lock v:ext="edit" aspectratio="t"/>
                  <w10:wrap type="none"/>
                  <w10:anchorlock/>
                </v:shape>
                <o:OLEObject Type="Embed" ProgID="Equation.KSEE3" ShapeID="_x0000_i1067" DrawAspect="Content" ObjectID="_1468075767" r:id="rId105">
                  <o:LockedField>false</o:LockedField>
                </o:OLEObject>
              </w:object>
            </w:r>
          </w:p>
        </w:tc>
        <w:tc>
          <w:tcPr>
            <w:tcW w:w="1340" w:type="dxa"/>
            <w:vAlign w:val="center"/>
          </w:tcPr>
          <w:p>
            <w:pPr>
              <w:spacing w:line="360" w:lineRule="auto"/>
              <w:jc w:val="center"/>
              <w:rPr>
                <w:rFonts w:ascii="宋体" w:hAnsi="宋体" w:cs="宋体"/>
                <w:position w:val="-12"/>
                <w:szCs w:val="21"/>
              </w:rPr>
            </w:pPr>
            <w:r>
              <w:rPr>
                <w:rFonts w:hint="eastAsia" w:ascii="宋体" w:hAnsi="宋体" w:cs="宋体"/>
                <w:position w:val="-10"/>
                <w:sz w:val="24"/>
              </w:rPr>
              <w:object>
                <v:shape id="_x0000_i1068" o:spt="75" type="#_x0000_t75" style="height:17pt;width:12pt;" o:ole="t" filled="f" o:preferrelative="t" stroked="f" coordsize="21600,21600">
                  <v:path/>
                  <v:fill on="f" focussize="0,0"/>
                  <v:stroke on="f"/>
                  <v:imagedata r:id="rId82" o:title=""/>
                  <o:lock v:ext="edit" aspectratio="t"/>
                  <w10:wrap type="none"/>
                  <w10:anchorlock/>
                </v:shape>
                <o:OLEObject Type="Embed" ProgID="Equation.KSEE3" ShapeID="_x0000_i1068" DrawAspect="Content" ObjectID="_1468075768" r:id="rId107">
                  <o:LockedField>false</o:LockedField>
                </o:OLEObject>
              </w:object>
            </w:r>
          </w:p>
        </w:tc>
        <w:tc>
          <w:tcPr>
            <w:tcW w:w="2401" w:type="dxa"/>
            <w:vAlign w:val="center"/>
          </w:tcPr>
          <w:p>
            <w:pPr>
              <w:spacing w:line="360" w:lineRule="auto"/>
              <w:jc w:val="center"/>
              <w:rPr>
                <w:rFonts w:ascii="宋体" w:hAnsi="宋体" w:cs="宋体"/>
                <w:szCs w:val="21"/>
              </w:rPr>
            </w:pPr>
            <w:r>
              <w:rPr>
                <w:rFonts w:hint="eastAsia" w:ascii="宋体" w:hAnsi="宋体" w:cs="宋体"/>
                <w:szCs w:val="21"/>
              </w:rPr>
              <w:t>测量重复性引入</w:t>
            </w:r>
          </w:p>
        </w:tc>
        <w:tc>
          <w:tcPr>
            <w:tcW w:w="194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0.068 ℃</w:t>
            </w:r>
          </w:p>
        </w:tc>
        <w:tc>
          <w:tcPr>
            <w:tcW w:w="2082"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0.068 ℃</w:t>
            </w:r>
            <w:r>
              <w:rPr>
                <w:rFonts w:hint="eastAsia" w:asciiTheme="minorEastAsia" w:hAnsiTheme="minorEastAsia" w:eastAsiaTheme="minorEastAsia" w:cstheme="minor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7" w:type="dxa"/>
            <w:vAlign w:val="center"/>
          </w:tcPr>
          <w:p>
            <w:pPr>
              <w:spacing w:line="360" w:lineRule="auto"/>
              <w:jc w:val="center"/>
              <w:rPr>
                <w:rFonts w:ascii="宋体" w:hAnsi="宋体" w:cs="宋体"/>
                <w:position w:val="-10"/>
                <w:szCs w:val="21"/>
              </w:rPr>
            </w:pPr>
            <w:r>
              <w:rPr>
                <w:rFonts w:hint="eastAsia" w:hAnsi="宋体" w:eastAsia="宋体" w:cs="宋体"/>
                <w:i w:val="0"/>
                <w:position w:val="-12"/>
                <w:szCs w:val="21"/>
                <w:lang w:eastAsia="zh-CN"/>
              </w:rPr>
              <w:object>
                <v:shape id="_x0000_i1069" o:spt="75" type="#_x0000_t75" style="height:19pt;width:34pt;" o:ole="t" filled="f" o:preferrelative="t" stroked="f" coordsize="21600,21600">
                  <v:path/>
                  <v:fill on="f" focussize="0,0"/>
                  <v:stroke on="f"/>
                  <v:imagedata r:id="rId109" o:title=""/>
                  <o:lock v:ext="edit" aspectratio="t"/>
                  <w10:wrap type="none"/>
                  <w10:anchorlock/>
                </v:shape>
                <o:OLEObject Type="Embed" ProgID="Equation.KSEE3" ShapeID="_x0000_i1069" DrawAspect="Content" ObjectID="_1468075769" r:id="rId108">
                  <o:LockedField>false</o:LockedField>
                </o:OLEObject>
              </w:object>
            </w:r>
          </w:p>
        </w:tc>
        <w:tc>
          <w:tcPr>
            <w:tcW w:w="1340" w:type="dxa"/>
            <w:vAlign w:val="center"/>
          </w:tcPr>
          <w:p>
            <w:pPr>
              <w:spacing w:line="360" w:lineRule="auto"/>
              <w:jc w:val="center"/>
              <w:rPr>
                <w:rFonts w:ascii="宋体" w:hAnsi="宋体" w:cs="宋体"/>
                <w:position w:val="-10"/>
                <w:szCs w:val="21"/>
              </w:rPr>
            </w:pPr>
            <w:r>
              <w:rPr>
                <w:rFonts w:hint="eastAsia" w:ascii="宋体" w:hAnsi="宋体" w:cs="宋体"/>
                <w:position w:val="-12"/>
                <w:sz w:val="24"/>
              </w:rPr>
              <w:object>
                <v:shape id="_x0000_i1070" o:spt="75" type="#_x0000_t75" style="height:18pt;width:13pt;" o:ole="t" filled="f" o:preferrelative="t" stroked="f" coordsize="21600,21600">
                  <v:path/>
                  <v:fill on="f" focussize="0,0"/>
                  <v:stroke on="f" joinstyle="miter"/>
                  <v:imagedata r:id="rId90" o:title=""/>
                  <o:lock v:ext="edit" aspectratio="t"/>
                  <w10:wrap type="none"/>
                  <w10:anchorlock/>
                </v:shape>
                <o:OLEObject Type="Embed" ProgID="Equation.KSEE3" ShapeID="_x0000_i1070" DrawAspect="Content" ObjectID="_1468075770" r:id="rId110">
                  <o:LockedField>false</o:LockedField>
                </o:OLEObject>
              </w:object>
            </w:r>
          </w:p>
        </w:tc>
        <w:tc>
          <w:tcPr>
            <w:tcW w:w="2401" w:type="dxa"/>
            <w:vAlign w:val="center"/>
          </w:tcPr>
          <w:p>
            <w:pPr>
              <w:spacing w:line="360" w:lineRule="auto"/>
              <w:jc w:val="center"/>
              <w:rPr>
                <w:rFonts w:ascii="宋体" w:hAnsi="宋体" w:cs="宋体"/>
                <w:szCs w:val="21"/>
              </w:rPr>
            </w:pPr>
            <w:r>
              <w:rPr>
                <w:rFonts w:hint="eastAsia" w:ascii="宋体" w:hAnsi="宋体" w:cs="宋体"/>
                <w:szCs w:val="21"/>
              </w:rPr>
              <w:t>标准器示值不准引入</w:t>
            </w:r>
          </w:p>
        </w:tc>
        <w:tc>
          <w:tcPr>
            <w:tcW w:w="194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0.087 ℃</w:t>
            </w:r>
          </w:p>
        </w:tc>
        <w:tc>
          <w:tcPr>
            <w:tcW w:w="2082"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0.087 ℃</w:t>
            </w:r>
            <w:r>
              <w:rPr>
                <w:rFonts w:hint="eastAsia" w:asciiTheme="minorEastAsia" w:hAnsiTheme="minorEastAsia" w:eastAsiaTheme="minorEastAsia" w:cstheme="minorEastAsia"/>
                <w:szCs w:val="21"/>
                <w:lang w:val="en-US" w:eastAsia="zh-CN"/>
              </w:rPr>
              <w:t>×1</w:t>
            </w:r>
          </w:p>
        </w:tc>
      </w:tr>
    </w:tbl>
    <w:p>
      <w:pPr>
        <w:spacing w:line="360" w:lineRule="auto"/>
        <w:rPr>
          <w:rFonts w:ascii="黑体" w:hAnsi="黑体" w:eastAsia="黑体" w:cs="黑体"/>
          <w:sz w:val="24"/>
        </w:rPr>
      </w:pPr>
      <w:r>
        <w:rPr>
          <w:rFonts w:hint="eastAsia" w:ascii="黑体" w:hAnsi="黑体" w:eastAsia="黑体" w:cs="黑体"/>
          <w:sz w:val="24"/>
        </w:rPr>
        <w:t xml:space="preserve">C.5  </w:t>
      </w:r>
      <w:r>
        <w:rPr>
          <w:rFonts w:ascii="黑体" w:hAnsi="黑体" w:eastAsia="黑体" w:cs="黑体"/>
          <w:sz w:val="24"/>
        </w:rPr>
        <w:t>合成标准不确定度</w:t>
      </w:r>
    </w:p>
    <w:p>
      <w:pPr>
        <w:spacing w:line="360" w:lineRule="auto"/>
        <w:ind w:firstLine="419"/>
        <w:rPr>
          <w:sz w:val="24"/>
        </w:rPr>
      </w:pPr>
      <w:r>
        <w:rPr>
          <w:rFonts w:ascii="宋体" w:hAnsi="宋体" w:cs="宋体"/>
          <w:sz w:val="24"/>
        </w:rPr>
        <w:t>温度</w:t>
      </w:r>
      <w:r>
        <w:rPr>
          <w:rFonts w:hint="eastAsia" w:ascii="宋体" w:hAnsi="宋体" w:cs="宋体"/>
          <w:sz w:val="24"/>
        </w:rPr>
        <w:t>校准结果示值误差的</w:t>
      </w:r>
      <w:r>
        <w:rPr>
          <w:rFonts w:ascii="宋体" w:hAnsi="宋体" w:cs="宋体"/>
          <w:sz w:val="24"/>
        </w:rPr>
        <w:t>合成标准不确定度</w:t>
      </w:r>
      <m:oMath>
        <m:sSub>
          <m:sSubPr>
            <m:ctrlPr>
              <w:rPr>
                <w:rFonts w:ascii="Cambria Math" w:hAnsi="宋体" w:cs="宋体"/>
                <w:i/>
                <w:sz w:val="24"/>
              </w:rPr>
            </m:ctrlPr>
          </m:sSubPr>
          <m:e>
            <m:r>
              <m:rPr/>
              <w:rPr>
                <w:rFonts w:ascii="Cambria Math" w:hAnsi="宋体" w:cs="宋体"/>
                <w:sz w:val="24"/>
              </w:rPr>
              <m:t>u</m:t>
            </m:r>
            <m:ctrlPr>
              <w:rPr>
                <w:rFonts w:ascii="Cambria Math" w:hAnsi="宋体" w:cs="宋体"/>
                <w:i/>
                <w:sz w:val="24"/>
              </w:rPr>
            </m:ctrlPr>
          </m:e>
          <m:sub>
            <m:r>
              <m:rPr/>
              <w:rPr>
                <w:rFonts w:ascii="Cambria Math" w:hAnsi="宋体" w:cs="宋体"/>
                <w:sz w:val="24"/>
              </w:rPr>
              <m:t>c</m:t>
            </m:r>
            <m:ctrlPr>
              <w:rPr>
                <w:rFonts w:ascii="Cambria Math" w:hAnsi="宋体" w:cs="宋体"/>
                <w:i/>
                <w:sz w:val="24"/>
              </w:rPr>
            </m:ctrlPr>
          </m:sub>
        </m:sSub>
      </m:oMath>
    </w:p>
    <w:p>
      <w:pPr>
        <w:spacing w:line="360" w:lineRule="auto"/>
        <w:ind w:firstLine="480" w:firstLineChars="200"/>
        <w:rPr>
          <w:rFonts w:ascii="宋体" w:hAnsi="宋体" w:cs="宋体"/>
          <w:sz w:val="24"/>
        </w:rPr>
      </w:pPr>
      <w:r>
        <w:rPr>
          <w:rFonts w:hint="eastAsia" w:ascii="宋体" w:hAnsi="宋体" w:cs="宋体"/>
          <w:sz w:val="24"/>
        </w:rPr>
        <w:t>由于</w:t>
      </w:r>
      <w:r>
        <w:rPr>
          <w:rFonts w:hint="eastAsia" w:ascii="宋体" w:hAnsi="宋体" w:cs="宋体"/>
          <w:position w:val="-12"/>
          <w:sz w:val="24"/>
        </w:rPr>
        <w:object>
          <v:shape id="_x0000_i1071" o:spt="75" type="#_x0000_t75" style="height:18pt;width:38pt;" o:ole="t" filled="f" o:preferrelative="t" stroked="f" coordsize="21600,21600">
            <v:path/>
            <v:fill on="f" focussize="0,0"/>
            <v:stroke on="f"/>
            <v:imagedata r:id="rId112" o:title=""/>
            <o:lock v:ext="edit" aspectratio="t"/>
            <w10:wrap type="none"/>
            <w10:anchorlock/>
          </v:shape>
          <o:OLEObject Type="Embed" ProgID="Equation.KSEE3" ShapeID="_x0000_i1071" DrawAspect="Content" ObjectID="_1468075771" r:id="rId111">
            <o:LockedField>false</o:LockedField>
          </o:OLEObject>
        </w:object>
      </w:r>
      <w:r>
        <w:rPr>
          <w:rFonts w:hint="eastAsia" w:ascii="宋体" w:hAnsi="宋体" w:cs="宋体"/>
          <w:sz w:val="24"/>
        </w:rPr>
        <w:t>、</w:t>
      </w:r>
      <w:r>
        <w:rPr>
          <w:rFonts w:hint="eastAsia" w:ascii="宋体" w:hAnsi="宋体" w:cs="宋体"/>
          <w:position w:val="-10"/>
          <w:sz w:val="24"/>
        </w:rPr>
        <w:object>
          <v:shape id="_x0000_i1072" o:spt="75" type="#_x0000_t75" style="height:18pt;width:34pt;" o:ole="t" filled="f" o:preferrelative="t" stroked="f" coordsize="21600,21600">
            <v:path/>
            <v:fill on="f" focussize="0,0"/>
            <v:stroke on="f" joinstyle="miter"/>
            <v:imagedata r:id="rId114" o:title=""/>
            <o:lock v:ext="edit" aspectratio="t"/>
            <w10:wrap type="none"/>
            <w10:anchorlock/>
          </v:shape>
          <o:OLEObject Type="Embed" ProgID="Equation.KSEE3" ShapeID="_x0000_i1072" DrawAspect="Content" ObjectID="_1468075772" r:id="rId113">
            <o:LockedField>false</o:LockedField>
          </o:OLEObject>
        </w:object>
      </w:r>
      <w:r>
        <w:rPr>
          <w:rFonts w:hint="eastAsia" w:ascii="宋体" w:hAnsi="宋体" w:cs="宋体"/>
          <w:sz w:val="24"/>
        </w:rPr>
        <w:t>相互独立不相关，则合成标准不确定度</w:t>
      </w:r>
      <m:oMath>
        <m:sSub>
          <m:sSubPr>
            <m:ctrlPr>
              <w:rPr>
                <w:rFonts w:ascii="Cambria Math" w:hAnsi="宋体" w:cs="宋体"/>
                <w:i/>
                <w:sz w:val="24"/>
              </w:rPr>
            </m:ctrlPr>
          </m:sSubPr>
          <m:e>
            <m:r>
              <m:rPr/>
              <w:rPr>
                <w:rFonts w:ascii="Cambria Math" w:hAnsi="宋体" w:cs="宋体"/>
                <w:sz w:val="24"/>
              </w:rPr>
              <m:t>u</m:t>
            </m:r>
            <m:ctrlPr>
              <w:rPr>
                <w:rFonts w:ascii="Cambria Math" w:hAnsi="宋体" w:cs="宋体"/>
                <w:i/>
                <w:sz w:val="24"/>
              </w:rPr>
            </m:ctrlPr>
          </m:e>
          <m:sub>
            <m:r>
              <m:rPr/>
              <w:rPr>
                <w:rFonts w:ascii="Cambria Math" w:hAnsi="宋体" w:cs="宋体"/>
                <w:sz w:val="24"/>
              </w:rPr>
              <m:t>c</m:t>
            </m:r>
            <m:ctrlPr>
              <w:rPr>
                <w:rFonts w:ascii="Cambria Math" w:hAnsi="宋体" w:cs="宋体"/>
                <w:i/>
                <w:sz w:val="24"/>
              </w:rPr>
            </m:ctrlPr>
          </m:sub>
        </m:sSub>
      </m:oMath>
      <w:r>
        <w:rPr>
          <w:rFonts w:hint="eastAsia" w:ascii="宋体" w:hAnsi="宋体" w:cs="宋体"/>
          <w:sz w:val="24"/>
        </w:rPr>
        <w:t>按下式计算：</w:t>
      </w:r>
    </w:p>
    <w:p>
      <w:pPr>
        <w:spacing w:line="360" w:lineRule="auto"/>
        <w:jc w:val="center"/>
        <w:rPr>
          <w:rFonts w:ascii="宋体" w:hAnsi="宋体" w:cs="宋体"/>
          <w:sz w:val="24"/>
        </w:rPr>
      </w:pPr>
      <w:r>
        <w:rPr>
          <w:rFonts w:hint="eastAsia" w:ascii="宋体" w:hAnsi="宋体" w:cs="宋体"/>
          <w:position w:val="-16"/>
          <w:sz w:val="24"/>
        </w:rPr>
        <w:object>
          <v:shape id="_x0000_i1073" o:spt="75" type="#_x0000_t75" style="height:24.95pt;width:179pt;" o:ole="t" filled="f" o:preferrelative="t" stroked="f" coordsize="21600,21600">
            <v:path/>
            <v:fill on="f" focussize="0,0"/>
            <v:stroke on="f"/>
            <v:imagedata r:id="rId116" o:title=""/>
            <o:lock v:ext="edit" aspectratio="t"/>
            <w10:wrap type="none"/>
            <w10:anchorlock/>
          </v:shape>
          <o:OLEObject Type="Embed" ProgID="Equation.KSEE3" ShapeID="_x0000_i1073" DrawAspect="Content" ObjectID="_1468075773" r:id="rId115">
            <o:LockedField>false</o:LockedField>
          </o:OLEObject>
        </w:object>
      </w:r>
    </w:p>
    <w:p>
      <w:pPr>
        <w:spacing w:line="360" w:lineRule="auto"/>
        <w:rPr>
          <w:rFonts w:ascii="黑体" w:hAnsi="黑体" w:eastAsia="黑体" w:cs="黑体"/>
          <w:sz w:val="24"/>
        </w:rPr>
      </w:pPr>
      <w:r>
        <w:rPr>
          <w:rFonts w:hint="eastAsia" w:ascii="黑体" w:hAnsi="黑体" w:eastAsia="黑体" w:cs="黑体"/>
          <w:sz w:val="24"/>
        </w:rPr>
        <w:t xml:space="preserve">C.6  </w:t>
      </w:r>
      <w:r>
        <w:rPr>
          <w:rFonts w:ascii="黑体" w:hAnsi="黑体" w:eastAsia="黑体" w:cs="黑体"/>
          <w:sz w:val="24"/>
        </w:rPr>
        <w:t>扩展不确定度</w:t>
      </w:r>
    </w:p>
    <w:p>
      <w:pPr>
        <w:spacing w:line="360" w:lineRule="auto"/>
        <w:ind w:firstLine="240" w:firstLineChars="100"/>
        <w:rPr>
          <w:rFonts w:ascii="宋体" w:hAnsi="宋体" w:cs="宋体"/>
          <w:sz w:val="24"/>
        </w:rPr>
      </w:pPr>
      <w:r>
        <w:rPr>
          <w:sz w:val="24"/>
        </w:rPr>
        <w:t xml:space="preserve"> </w:t>
      </w:r>
      <w:r>
        <w:rPr>
          <w:rFonts w:hint="eastAsia"/>
          <w:sz w:val="24"/>
        </w:rPr>
        <w:t xml:space="preserve"> </w:t>
      </w:r>
      <w:r>
        <w:rPr>
          <w:sz w:val="24"/>
        </w:rPr>
        <w:t xml:space="preserve"> </w:t>
      </w:r>
      <w:r>
        <w:rPr>
          <w:rFonts w:hint="eastAsia" w:ascii="宋体" w:hAnsi="宋体" w:cs="宋体"/>
          <w:sz w:val="24"/>
        </w:rPr>
        <w:t>取包含因子</w:t>
      </w:r>
      <w:r>
        <w:rPr>
          <w:rFonts w:hint="eastAsia" w:ascii="宋体" w:hAnsi="宋体" w:cs="宋体"/>
          <w:position w:val="-6"/>
          <w:sz w:val="24"/>
        </w:rPr>
        <w:object>
          <v:shape id="_x0000_i1074" o:spt="75" type="#_x0000_t75" style="height:13.95pt;width:28pt;" o:ole="t" filled="f" o:preferrelative="t" stroked="f" coordsize="21600,21600">
            <v:path/>
            <v:fill on="f" focussize="0,0"/>
            <v:stroke on="f"/>
            <v:imagedata r:id="rId118" o:title=""/>
            <o:lock v:ext="edit" aspectratio="t"/>
            <w10:wrap type="none"/>
            <w10:anchorlock/>
          </v:shape>
          <o:OLEObject Type="Embed" ProgID="Equation.KSEE3" ShapeID="_x0000_i1074" DrawAspect="Content" ObjectID="_1468075774" r:id="rId117">
            <o:LockedField>false</o:LockedField>
          </o:OLEObject>
        </w:object>
      </w:r>
      <w:r>
        <w:rPr>
          <w:rFonts w:hint="eastAsia" w:ascii="宋体" w:hAnsi="宋体" w:cs="宋体"/>
          <w:sz w:val="24"/>
        </w:rPr>
        <w:t>，温度校准结果示值误差的扩展不确定度为：</w:t>
      </w:r>
    </w:p>
    <w:p>
      <w:pPr>
        <w:spacing w:line="360" w:lineRule="auto"/>
        <w:jc w:val="center"/>
        <w:rPr>
          <w:rFonts w:hint="eastAsia" w:ascii="宋体" w:hAnsi="宋体" w:eastAsia="宋体" w:cs="宋体"/>
          <w:sz w:val="24"/>
          <w:lang w:eastAsia="zh-CN"/>
        </w:rPr>
      </w:pPr>
      <w:r>
        <w:rPr>
          <w:rFonts w:hint="eastAsia" w:ascii="宋体" w:hAnsi="宋体" w:eastAsia="宋体" w:cs="宋体"/>
          <w:position w:val="-12"/>
          <w:sz w:val="24"/>
          <w:lang w:eastAsia="zh-CN"/>
        </w:rPr>
        <w:object>
          <v:shape id="_x0000_i1075" o:spt="75" type="#_x0000_t75" style="height:18pt;width:82pt;" o:ole="t" filled="f" o:preferrelative="t" stroked="f" coordsize="21600,21600">
            <v:path/>
            <v:fill on="f" focussize="0,0"/>
            <v:stroke on="f"/>
            <v:imagedata r:id="rId120" o:title=""/>
            <o:lock v:ext="edit" aspectratio="t"/>
            <w10:wrap type="none"/>
            <w10:anchorlock/>
          </v:shape>
          <o:OLEObject Type="Embed" ProgID="Equation.KSEE3" ShapeID="_x0000_i1075" DrawAspect="Content" ObjectID="_1468075775" r:id="rId119">
            <o:LockedField>false</o:LockedField>
          </o:OLEObject>
        </w:object>
      </w:r>
    </w:p>
    <w:p>
      <w:pPr>
        <w:spacing w:line="360" w:lineRule="auto"/>
        <w:ind w:firstLine="240" w:firstLineChars="100"/>
        <w:jc w:val="center"/>
        <w:rPr>
          <w:rFonts w:ascii="宋体" w:hAnsi="宋体" w:cs="宋体"/>
          <w:sz w:val="24"/>
        </w:rPr>
      </w:pPr>
    </w:p>
    <w:p>
      <w:pPr>
        <w:spacing w:line="360" w:lineRule="auto"/>
        <w:textAlignment w:val="center"/>
        <w:outlineLvl w:val="0"/>
        <w:rPr>
          <w:rFonts w:eastAsia="黑体"/>
          <w:sz w:val="28"/>
          <w:szCs w:val="28"/>
        </w:rPr>
      </w:pPr>
    </w:p>
    <w:p>
      <w:pPr>
        <w:spacing w:line="360" w:lineRule="auto"/>
        <w:textAlignment w:val="center"/>
        <w:outlineLvl w:val="0"/>
        <w:rPr>
          <w:rFonts w:eastAsia="黑体"/>
          <w:sz w:val="28"/>
          <w:szCs w:val="28"/>
        </w:rPr>
      </w:pPr>
    </w:p>
    <w:p>
      <w:pPr>
        <w:spacing w:line="360" w:lineRule="auto"/>
        <w:textAlignment w:val="center"/>
        <w:outlineLvl w:val="0"/>
        <w:rPr>
          <w:rFonts w:eastAsia="黑体"/>
          <w:sz w:val="28"/>
          <w:szCs w:val="28"/>
        </w:rPr>
      </w:pPr>
    </w:p>
    <w:p>
      <w:pPr>
        <w:spacing w:line="360" w:lineRule="auto"/>
        <w:textAlignment w:val="center"/>
        <w:outlineLvl w:val="0"/>
        <w:rPr>
          <w:rFonts w:eastAsia="黑体"/>
          <w:sz w:val="28"/>
          <w:szCs w:val="28"/>
        </w:rPr>
      </w:pPr>
    </w:p>
    <w:p>
      <w:pPr>
        <w:spacing w:line="360" w:lineRule="auto"/>
        <w:textAlignment w:val="center"/>
        <w:outlineLvl w:val="0"/>
        <w:rPr>
          <w:rFonts w:eastAsia="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r>
        <w:rPr>
          <w:rFonts w:hint="eastAsia" w:ascii="黑体" w:hAnsi="黑体" w:eastAsia="黑体" w:cs="黑体"/>
          <w:sz w:val="28"/>
          <w:szCs w:val="28"/>
        </w:rPr>
        <w:t>附录D</w:t>
      </w:r>
    </w:p>
    <w:p>
      <w:pPr>
        <w:spacing w:line="360" w:lineRule="auto"/>
        <w:ind w:firstLine="435"/>
        <w:jc w:val="center"/>
        <w:outlineLvl w:val="0"/>
        <w:rPr>
          <w:rFonts w:ascii="黑体" w:hAnsi="黑体" w:eastAsia="黑体" w:cs="黑体"/>
          <w:b/>
          <w:color w:val="FF0000"/>
          <w:sz w:val="28"/>
          <w:szCs w:val="28"/>
        </w:rPr>
      </w:pPr>
      <w:bookmarkStart w:id="124" w:name="_Toc31312_WPSOffice_Level1"/>
      <w:r>
        <w:rPr>
          <w:rFonts w:hint="eastAsia" w:eastAsia="黑体"/>
          <w:sz w:val="28"/>
          <w:szCs w:val="28"/>
        </w:rPr>
        <w:t>转速校准结果示值误差的</w:t>
      </w:r>
      <w:r>
        <w:rPr>
          <w:rFonts w:eastAsia="黑体"/>
          <w:sz w:val="28"/>
          <w:szCs w:val="28"/>
        </w:rPr>
        <w:t>不确定度评定示</w:t>
      </w:r>
      <w:r>
        <w:rPr>
          <w:rFonts w:hint="eastAsia" w:ascii="黑体" w:hAnsi="黑体" w:eastAsia="黑体" w:cs="黑体"/>
          <w:bCs/>
          <w:sz w:val="28"/>
          <w:szCs w:val="28"/>
        </w:rPr>
        <w:t>例</w:t>
      </w:r>
      <w:bookmarkEnd w:id="124"/>
    </w:p>
    <w:p>
      <w:pPr>
        <w:spacing w:line="360" w:lineRule="auto"/>
        <w:textAlignment w:val="center"/>
        <w:rPr>
          <w:rFonts w:ascii="黑体" w:hAnsi="黑体" w:eastAsia="黑体" w:cs="黑体"/>
          <w:sz w:val="24"/>
        </w:rPr>
      </w:pPr>
      <w:r>
        <w:rPr>
          <w:rFonts w:hint="eastAsia" w:ascii="黑体" w:hAnsi="黑体" w:eastAsia="黑体" w:cs="黑体"/>
          <w:sz w:val="24"/>
        </w:rPr>
        <w:t>D.1  概述</w:t>
      </w:r>
    </w:p>
    <w:p>
      <w:pPr>
        <w:spacing w:line="360" w:lineRule="auto"/>
        <w:textAlignment w:val="center"/>
        <w:rPr>
          <w:rFonts w:ascii="宋体" w:hAnsi="宋体" w:cs="宋体"/>
          <w:sz w:val="24"/>
        </w:rPr>
      </w:pPr>
      <w:r>
        <w:rPr>
          <w:rFonts w:hint="eastAsia" w:ascii="宋体" w:hAnsi="宋体" w:cs="宋体"/>
          <w:sz w:val="24"/>
        </w:rPr>
        <w:t>D.1.1  被校仪器：搅拌器，校准点：设定值为300.0 r/min。</w:t>
      </w:r>
    </w:p>
    <w:p>
      <w:pPr>
        <w:spacing w:line="360" w:lineRule="auto"/>
        <w:textAlignment w:val="center"/>
        <w:rPr>
          <w:rFonts w:ascii="宋体" w:hAnsi="宋体" w:cs="宋体"/>
          <w:sz w:val="24"/>
        </w:rPr>
      </w:pPr>
      <w:r>
        <w:rPr>
          <w:rFonts w:hint="eastAsia" w:ascii="宋体" w:hAnsi="宋体" w:cs="宋体"/>
          <w:sz w:val="24"/>
        </w:rPr>
        <w:t>D.1.2  测量标准：0.5级转速表。</w:t>
      </w:r>
    </w:p>
    <w:p>
      <w:pPr>
        <w:spacing w:line="360" w:lineRule="auto"/>
        <w:textAlignment w:val="center"/>
        <w:rPr>
          <w:rFonts w:ascii="宋体" w:hAnsi="宋体" w:cs="宋体"/>
          <w:sz w:val="24"/>
        </w:rPr>
      </w:pPr>
      <w:r>
        <w:rPr>
          <w:rFonts w:hint="eastAsia" w:ascii="宋体" w:hAnsi="宋体" w:cs="宋体"/>
          <w:sz w:val="24"/>
        </w:rPr>
        <w:t>D.1.3  环境条件</w:t>
      </w:r>
      <w:r>
        <w:rPr>
          <w:rFonts w:hint="eastAsia" w:ascii="宋体" w:hAnsi="宋体" w:cs="宋体"/>
          <w:sz w:val="24"/>
          <w:lang w:eastAsia="zh-CN"/>
        </w:rPr>
        <w:t>：</w:t>
      </w:r>
      <w:r>
        <w:rPr>
          <w:rFonts w:hint="eastAsia" w:ascii="宋体" w:hAnsi="宋体" w:cs="宋体"/>
          <w:sz w:val="24"/>
        </w:rPr>
        <w:t>环境温度：</w:t>
      </w:r>
      <w:r>
        <w:rPr>
          <w:rFonts w:hint="eastAsia" w:ascii="宋体" w:hAnsi="宋体" w:cs="宋体"/>
          <w:sz w:val="24"/>
          <w:lang w:val="en-US" w:eastAsia="zh-CN"/>
        </w:rPr>
        <w:t xml:space="preserve">21 </w:t>
      </w:r>
      <w:r>
        <w:rPr>
          <w:rFonts w:hint="eastAsia" w:ascii="宋体" w:hAnsi="宋体" w:cs="宋体"/>
          <w:sz w:val="24"/>
        </w:rPr>
        <w:t>℃，相对湿度：</w:t>
      </w:r>
      <w:r>
        <w:rPr>
          <w:rFonts w:hint="eastAsia" w:ascii="宋体" w:hAnsi="宋体" w:cs="宋体"/>
          <w:sz w:val="24"/>
          <w:lang w:val="en-US" w:eastAsia="zh-CN"/>
        </w:rPr>
        <w:t>30％</w:t>
      </w:r>
      <w:r>
        <w:rPr>
          <w:rFonts w:hint="eastAsia" w:ascii="宋体" w:hAnsi="宋体" w:cs="宋体"/>
          <w:sz w:val="24"/>
        </w:rPr>
        <w:t>。</w:t>
      </w:r>
    </w:p>
    <w:p>
      <w:pPr>
        <w:spacing w:line="360" w:lineRule="auto"/>
        <w:textAlignment w:val="center"/>
        <w:rPr>
          <w:rFonts w:ascii="宋体" w:hAnsi="宋体" w:cs="宋体"/>
          <w:sz w:val="24"/>
          <w:highlight w:val="yellow"/>
        </w:rPr>
      </w:pPr>
      <w:r>
        <w:rPr>
          <w:rFonts w:hint="eastAsia" w:ascii="宋体" w:hAnsi="宋体" w:cs="宋体"/>
          <w:sz w:val="24"/>
        </w:rPr>
        <w:t>D.1.4  测量方法：依据本规范中6.2.2的规定。</w:t>
      </w:r>
    </w:p>
    <w:p>
      <w:pPr>
        <w:spacing w:line="360" w:lineRule="auto"/>
        <w:textAlignment w:val="center"/>
        <w:rPr>
          <w:sz w:val="24"/>
        </w:rPr>
      </w:pPr>
      <w:r>
        <w:rPr>
          <w:rFonts w:ascii="黑体" w:hAnsi="黑体" w:eastAsia="黑体" w:cs="黑体"/>
          <w:sz w:val="24"/>
        </w:rPr>
        <w:t xml:space="preserve">D.2 </w:t>
      </w:r>
      <w:r>
        <w:rPr>
          <w:rFonts w:hint="eastAsia" w:ascii="黑体" w:hAnsi="黑体" w:eastAsia="黑体" w:cs="黑体"/>
          <w:sz w:val="24"/>
        </w:rPr>
        <w:t xml:space="preserve"> </w:t>
      </w:r>
      <w:r>
        <w:rPr>
          <w:rFonts w:ascii="黑体" w:hAnsi="黑体" w:eastAsia="黑体" w:cs="黑体"/>
          <w:sz w:val="24"/>
        </w:rPr>
        <w:t>测量模型</w:t>
      </w:r>
    </w:p>
    <w:p>
      <w:pPr>
        <w:spacing w:line="360" w:lineRule="auto"/>
        <w:ind w:firstLine="480" w:firstLineChars="200"/>
        <w:textAlignment w:val="center"/>
        <w:rPr>
          <w:rFonts w:ascii="宋体" w:hAnsi="宋体" w:cs="宋体"/>
          <w:sz w:val="24"/>
        </w:rPr>
      </w:pPr>
      <w:r>
        <w:rPr>
          <w:rFonts w:hint="eastAsia" w:ascii="宋体" w:hAnsi="宋体" w:cs="宋体"/>
          <w:sz w:val="24"/>
        </w:rPr>
        <w:t>转速示值误差根据下式计算：</w:t>
      </w:r>
    </w:p>
    <w:p>
      <w:pPr>
        <w:pStyle w:val="73"/>
        <w:jc w:val="center"/>
        <w:rPr>
          <w:rFonts w:hint="default"/>
        </w:rPr>
      </w:pPr>
      <w:r>
        <w:rPr>
          <w:position w:val="-30"/>
        </w:rPr>
        <w:object>
          <v:shape id="_x0000_i1076" o:spt="75" type="#_x0000_t75" style="height:38.8pt;width:112.6pt;" o:ole="t" filled="f" o:preferrelative="t" stroked="f" coordsize="21600,21600">
            <v:path/>
            <v:fill on="f" focussize="0,0"/>
            <v:stroke on="f"/>
            <v:imagedata r:id="rId36" o:title=""/>
            <o:lock v:ext="edit" aspectratio="t"/>
            <w10:wrap type="none"/>
            <w10:anchorlock/>
          </v:shape>
          <o:OLEObject Type="Embed" ProgID="Equation.KSEE3" ShapeID="_x0000_i1076" DrawAspect="Content" ObjectID="_1468075776" r:id="rId121">
            <o:LockedField>false</o:LockedField>
          </o:OLEObject>
        </w:objec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式中： </w:t>
      </w:r>
    </w:p>
    <w:p>
      <w:pPr>
        <w:adjustRightInd w:val="0"/>
        <w:snapToGrid w:val="0"/>
        <w:spacing w:line="360" w:lineRule="auto"/>
        <w:ind w:firstLine="480" w:firstLineChars="200"/>
        <w:textAlignment w:val="baseline"/>
        <w:rPr>
          <w:rFonts w:ascii="宋体" w:hAnsi="宋体" w:cs="宋体"/>
          <w:sz w:val="24"/>
        </w:rPr>
      </w:pPr>
      <w:r>
        <w:rPr>
          <w:rFonts w:ascii="Cambria Math" w:hAnsi="宋体" w:cs="宋体"/>
          <w:i/>
          <w:position w:val="-12"/>
          <w:sz w:val="24"/>
        </w:rPr>
        <w:object>
          <v:shape id="_x0000_i1077" o:spt="75" type="#_x0000_t75" style="height:18pt;width:19pt;" o:ole="t" filled="f" o:preferrelative="t" stroked="f" coordsize="21600,21600">
            <v:path/>
            <v:fill on="f" focussize="0,0"/>
            <v:stroke on="f"/>
            <v:imagedata r:id="rId38" o:title=""/>
            <o:lock v:ext="edit" aspectratio="t"/>
            <w10:wrap type="none"/>
            <w10:anchorlock/>
          </v:shape>
          <o:OLEObject Type="Embed" ProgID="Equation.KSEE3" ShapeID="_x0000_i1077" DrawAspect="Content" ObjectID="_1468075777" r:id="rId122">
            <o:LockedField>false</o:LockedField>
          </o:OLEObject>
        </w:object>
      </w:r>
      <w:r>
        <w:rPr>
          <w:rFonts w:eastAsiaTheme="minorEastAsia"/>
          <w:kern w:val="0"/>
          <w:sz w:val="24"/>
          <w:lang w:bidi="ar"/>
        </w:rPr>
        <w:t>——</w:t>
      </w:r>
      <w:r>
        <w:rPr>
          <w:rFonts w:hint="eastAsia" w:ascii="宋体" w:hAnsi="宋体" w:cs="宋体"/>
          <w:sz w:val="24"/>
        </w:rPr>
        <w:t>第</w:t>
      </w:r>
      <w:r>
        <w:rPr>
          <w:rFonts w:hint="eastAsia" w:ascii="宋体" w:hAnsi="宋体" w:cs="宋体"/>
          <w:i/>
          <w:iCs/>
          <w:sz w:val="24"/>
        </w:rPr>
        <w:t>i</w:t>
      </w:r>
      <w:r>
        <w:rPr>
          <w:rFonts w:hint="eastAsia" w:ascii="宋体" w:hAnsi="宋体" w:cs="宋体"/>
          <w:sz w:val="24"/>
        </w:rPr>
        <w:t>点转速示值误差，</w:t>
      </w:r>
      <w:r>
        <w:rPr>
          <w:rFonts w:hint="eastAsia" w:ascii="宋体" w:hAnsi="宋体" w:eastAsia="宋体" w:cs="宋体"/>
          <w:b w:val="0"/>
          <w:bCs/>
          <w:kern w:val="0"/>
          <w:sz w:val="24"/>
          <w:szCs w:val="24"/>
          <w:lang w:val="en-US" w:eastAsia="zh-CN" w:bidi="ar-SA"/>
        </w:rPr>
        <w:t>％</w:t>
      </w:r>
      <w:r>
        <w:rPr>
          <w:rFonts w:hint="eastAsia" w:ascii="宋体" w:hAnsi="宋体" w:cs="宋体"/>
          <w:sz w:val="24"/>
        </w:rPr>
        <w:t>；</w:t>
      </w:r>
    </w:p>
    <w:p>
      <w:pPr>
        <w:adjustRightInd w:val="0"/>
        <w:snapToGrid w:val="0"/>
        <w:spacing w:line="360" w:lineRule="auto"/>
        <w:ind w:firstLine="480" w:firstLineChars="200"/>
        <w:textAlignment w:val="baseline"/>
        <w:rPr>
          <w:rFonts w:ascii="宋体" w:hAnsi="宋体" w:cs="宋体"/>
          <w:sz w:val="24"/>
        </w:rPr>
      </w:pPr>
      <w:r>
        <w:rPr>
          <w:rFonts w:ascii="Cambria Math" w:hAnsi="宋体" w:cs="宋体"/>
          <w:i/>
          <w:position w:val="-12"/>
          <w:sz w:val="24"/>
        </w:rPr>
        <w:object>
          <v:shape id="_x0000_i1078" o:spt="75" type="#_x0000_t75" style="height:18pt;width:16pt;" o:ole="t" filled="f" o:preferrelative="t" stroked="f" coordsize="21600,21600">
            <v:path/>
            <v:fill on="f" focussize="0,0"/>
            <v:stroke on="f"/>
            <v:imagedata r:id="rId40" o:title=""/>
            <o:lock v:ext="edit" aspectratio="t"/>
            <w10:wrap type="none"/>
            <w10:anchorlock/>
          </v:shape>
          <o:OLEObject Type="Embed" ProgID="Equation.KSEE3" ShapeID="_x0000_i1078" DrawAspect="Content" ObjectID="_1468075778" r:id="rId123">
            <o:LockedField>false</o:LockedField>
          </o:OLEObject>
        </w:object>
      </w:r>
      <w:r>
        <w:rPr>
          <w:rFonts w:hint="eastAsia" w:hAnsi="宋体" w:cs="宋体"/>
          <w:i/>
          <w:sz w:val="16"/>
          <w:szCs w:val="16"/>
          <w:lang w:val="en-US" w:eastAsia="zh-CN"/>
        </w:rPr>
        <w:t xml:space="preserve"> </w:t>
      </w:r>
      <w:r>
        <w:rPr>
          <w:rFonts w:eastAsiaTheme="minorEastAsia"/>
          <w:kern w:val="0"/>
          <w:sz w:val="24"/>
          <w:lang w:bidi="ar"/>
        </w:rPr>
        <w:t>——</w:t>
      </w:r>
      <w:r>
        <w:rPr>
          <w:rFonts w:hint="eastAsia" w:ascii="宋体" w:hAnsi="宋体" w:cs="宋体"/>
          <w:kern w:val="0"/>
          <w:sz w:val="24"/>
          <w:lang w:bidi="ar"/>
        </w:rPr>
        <w:t>第</w:t>
      </w:r>
      <w:r>
        <w:rPr>
          <w:rFonts w:hint="eastAsia" w:ascii="宋体" w:hAnsi="宋体" w:cs="宋体"/>
          <w:i/>
          <w:iCs/>
          <w:sz w:val="24"/>
        </w:rPr>
        <w:t>i</w:t>
      </w:r>
      <w:r>
        <w:rPr>
          <w:rFonts w:hint="eastAsia" w:ascii="宋体" w:hAnsi="宋体" w:cs="宋体"/>
          <w:sz w:val="24"/>
        </w:rPr>
        <w:t>点被校搅拌器转速设定值，r/min；</w:t>
      </w:r>
    </w:p>
    <w:p>
      <w:pPr>
        <w:adjustRightInd w:val="0"/>
        <w:snapToGrid w:val="0"/>
        <w:spacing w:line="360" w:lineRule="auto"/>
        <w:ind w:firstLine="480" w:firstLineChars="200"/>
        <w:textAlignment w:val="baseline"/>
        <w:rPr>
          <w:rFonts w:ascii="宋体" w:hAnsi="宋体" w:cs="宋体"/>
          <w:sz w:val="24"/>
        </w:rPr>
      </w:pPr>
      <w:r>
        <w:rPr>
          <w:rFonts w:hint="eastAsia" w:ascii="Cambria Math" w:hAnsi="Cambria Math" w:cs="宋体"/>
          <w:i/>
          <w:position w:val="-12"/>
          <w:sz w:val="24"/>
        </w:rPr>
        <w:object>
          <v:shape id="_x0000_i1079" o:spt="75" type="#_x0000_t75" style="height:18pt;width:12pt;" o:ole="t" filled="f" o:preferrelative="t" stroked="f" coordsize="21600,21600">
            <v:path/>
            <v:fill on="f" focussize="0,0"/>
            <v:stroke on="f"/>
            <v:imagedata r:id="rId42" o:title=""/>
            <o:lock v:ext="edit" aspectratio="t"/>
            <w10:wrap type="none"/>
            <w10:anchorlock/>
          </v:shape>
          <o:OLEObject Type="Embed" ProgID="Equation.KSEE3" ShapeID="_x0000_i1079" DrawAspect="Content" ObjectID="_1468075779" r:id="rId124">
            <o:LockedField>false</o:LockedField>
          </o:OLEObject>
        </w:object>
      </w:r>
      <w:r>
        <w:rPr>
          <w:rFonts w:hint="eastAsia" w:hAnsi="Cambria Math" w:cs="宋体"/>
          <w:i/>
          <w:sz w:val="16"/>
          <w:szCs w:val="16"/>
          <w:lang w:val="en-US" w:eastAsia="zh-CN"/>
        </w:rPr>
        <w:t xml:space="preserve">  </w:t>
      </w:r>
      <w:r>
        <w:rPr>
          <w:rFonts w:eastAsiaTheme="minorEastAsia"/>
          <w:kern w:val="0"/>
          <w:sz w:val="24"/>
          <w:lang w:bidi="ar"/>
        </w:rPr>
        <w:t>——</w:t>
      </w:r>
      <w:r>
        <w:rPr>
          <w:rFonts w:hint="eastAsia" w:ascii="宋体" w:hAnsi="宋体" w:cs="宋体"/>
          <w:sz w:val="24"/>
        </w:rPr>
        <w:t>第</w:t>
      </w:r>
      <w:r>
        <w:rPr>
          <w:rFonts w:hint="eastAsia" w:ascii="宋体" w:hAnsi="宋体" w:cs="宋体"/>
          <w:i/>
          <w:iCs/>
          <w:sz w:val="24"/>
        </w:rPr>
        <w:t>i</w:t>
      </w:r>
      <w:r>
        <w:rPr>
          <w:rFonts w:hint="eastAsia" w:ascii="宋体" w:hAnsi="宋体" w:cs="宋体"/>
          <w:sz w:val="24"/>
        </w:rPr>
        <w:t>点转速表10次测量平均值，r/min。</w:t>
      </w:r>
    </w:p>
    <w:p>
      <w:pPr>
        <w:spacing w:line="360" w:lineRule="auto"/>
        <w:rPr>
          <w:rFonts w:ascii="宋体" w:hAnsi="宋体" w:cs="宋体"/>
          <w:sz w:val="24"/>
        </w:rPr>
      </w:pPr>
      <w:r>
        <w:rPr>
          <w:rFonts w:hint="eastAsia" w:ascii="宋体" w:hAnsi="宋体" w:cs="宋体"/>
          <w:sz w:val="24"/>
        </w:rPr>
        <w:t>D.2.1  不确定度传播律和灵敏系数</w:t>
      </w:r>
    </w:p>
    <w:p>
      <w:pPr>
        <w:ind w:firstLine="419"/>
        <w:jc w:val="center"/>
        <w:textAlignment w:val="center"/>
        <w:rPr>
          <w:rFonts w:ascii="宋体" w:hAnsi="宋体" w:cs="宋体"/>
          <w:position w:val="-30"/>
          <w:sz w:val="24"/>
        </w:rPr>
      </w:pPr>
      <w:r>
        <w:rPr>
          <w:rFonts w:hint="eastAsia" w:ascii="宋体" w:hAnsi="宋体" w:cs="宋体"/>
          <w:position w:val="-30"/>
          <w:sz w:val="24"/>
        </w:rPr>
        <w:object>
          <v:shape id="_x0000_i1080" o:spt="75" type="#_x0000_t75" style="height:34pt;width:202pt;" o:ole="t" filled="f" o:preferrelative="t" stroked="f" coordsize="21600,21600">
            <v:path/>
            <v:fill on="f" focussize="0,0"/>
            <v:stroke on="f"/>
            <v:imagedata r:id="rId126" o:title=""/>
            <o:lock v:ext="edit" aspectratio="t"/>
            <w10:wrap type="none"/>
            <w10:anchorlock/>
          </v:shape>
          <o:OLEObject Type="Embed" ProgID="Equation.KSEE3" ShapeID="_x0000_i1080" DrawAspect="Content" ObjectID="_1468075780" r:id="rId125">
            <o:LockedField>false</o:LockedField>
          </o:OLEObject>
        </w:object>
      </w:r>
    </w:p>
    <w:p>
      <w:pPr>
        <w:ind w:firstLine="420"/>
        <w:textAlignment w:val="baseline"/>
        <w:rPr>
          <w:rFonts w:ascii="宋体" w:hAnsi="宋体" w:cs="宋体"/>
          <w:position w:val="-30"/>
          <w:sz w:val="24"/>
        </w:rPr>
      </w:pPr>
      <w:r>
        <w:rPr>
          <w:rFonts w:hint="eastAsia" w:ascii="宋体" w:hAnsi="宋体" w:cs="宋体"/>
          <w:sz w:val="24"/>
        </w:rPr>
        <w:t>灵敏系数：</w:t>
      </w:r>
      <w:r>
        <w:rPr>
          <w:rFonts w:hint="eastAsia" w:ascii="宋体" w:hAnsi="宋体" w:cs="宋体"/>
          <w:sz w:val="24"/>
          <w:lang w:val="en-US" w:eastAsia="zh-CN"/>
        </w:rPr>
        <w:t xml:space="preserve">                </w:t>
      </w:r>
      <w:r>
        <w:rPr>
          <w:rFonts w:hint="eastAsia" w:ascii="宋体" w:hAnsi="宋体" w:cs="宋体"/>
          <w:sz w:val="16"/>
          <w:szCs w:val="16"/>
          <w:lang w:val="en-US" w:eastAsia="zh-CN"/>
        </w:rPr>
        <w:t xml:space="preserve"> </w:t>
      </w:r>
      <w:r>
        <w:rPr>
          <w:rFonts w:hint="eastAsia" w:ascii="宋体" w:hAnsi="宋体" w:cs="宋体"/>
          <w:position w:val="-30"/>
          <w:sz w:val="24"/>
        </w:rPr>
        <w:object>
          <v:shape id="_x0000_i1081" o:spt="75" type="#_x0000_t75" style="height:34pt;width:87pt;" o:ole="t" filled="f" o:preferrelative="t" stroked="f" coordsize="21600,21600">
            <v:path/>
            <v:fill on="f" focussize="0,0"/>
            <v:stroke on="f"/>
            <v:imagedata r:id="rId128" o:title=""/>
            <o:lock v:ext="edit" aspectratio="t"/>
            <w10:wrap type="none"/>
            <w10:anchorlock/>
          </v:shape>
          <o:OLEObject Type="Embed" ProgID="Equation.KSEE3" ShapeID="_x0000_i1081" DrawAspect="Content" ObjectID="_1468075781" r:id="rId127">
            <o:LockedField>false</o:LockedField>
          </o:OLEObject>
        </w:object>
      </w:r>
    </w:p>
    <w:p>
      <w:pPr>
        <w:widowControl/>
        <w:kinsoku w:val="0"/>
        <w:autoSpaceDE w:val="0"/>
        <w:autoSpaceDN w:val="0"/>
        <w:adjustRightInd w:val="0"/>
        <w:snapToGrid w:val="0"/>
        <w:spacing w:before="228"/>
        <w:ind w:firstLine="3600" w:firstLineChars="1500"/>
        <w:jc w:val="both"/>
        <w:textAlignment w:val="center"/>
        <w:rPr>
          <w:rFonts w:ascii="宋体" w:hAnsi="宋体" w:cs="宋体"/>
          <w:sz w:val="24"/>
        </w:rPr>
      </w:pPr>
      <w:r>
        <w:rPr>
          <w:rFonts w:hint="eastAsia" w:ascii="宋体" w:hAnsi="宋体" w:cs="宋体"/>
          <w:position w:val="-30"/>
          <w:sz w:val="24"/>
        </w:rPr>
        <w:object>
          <v:shape id="_x0000_i1082" o:spt="75" type="#_x0000_t75" style="height:34pt;width:94pt;" o:ole="t" filled="f" o:preferrelative="t" stroked="f" coordsize="21600,21600">
            <v:path/>
            <v:fill on="f" focussize="0,0"/>
            <v:stroke on="f"/>
            <v:imagedata r:id="rId130" o:title=""/>
            <o:lock v:ext="edit" aspectratio="t"/>
            <w10:wrap type="none"/>
            <w10:anchorlock/>
          </v:shape>
          <o:OLEObject Type="Embed" ProgID="Equation.KSEE3" ShapeID="_x0000_i1082" DrawAspect="Content" ObjectID="_1468075782" r:id="rId129">
            <o:LockedField>false</o:LockedField>
          </o:OLEObject>
        </w:object>
      </w:r>
    </w:p>
    <w:p>
      <w:pPr>
        <w:spacing w:before="201" w:line="220" w:lineRule="auto"/>
        <w:ind w:left="520"/>
        <w:textAlignment w:val="center"/>
        <w:rPr>
          <w:rFonts w:ascii="宋体" w:hAnsi="宋体" w:cs="宋体"/>
          <w:sz w:val="24"/>
        </w:rPr>
      </w:pPr>
      <w:r>
        <w:rPr>
          <w:rFonts w:hint="eastAsia" w:ascii="宋体" w:hAnsi="宋体" w:cs="宋体"/>
          <w:sz w:val="24"/>
        </w:rPr>
        <w:t>各输入量相互独立彼此不相关，因此：</w:t>
      </w:r>
    </w:p>
    <w:p>
      <w:pPr>
        <w:tabs>
          <w:tab w:val="left" w:pos="3478"/>
        </w:tabs>
        <w:spacing w:before="97" w:line="241" w:lineRule="auto"/>
        <w:jc w:val="center"/>
        <w:textAlignment w:val="center"/>
        <w:rPr>
          <w:rFonts w:ascii="宋体" w:hAnsi="宋体" w:cs="宋体"/>
          <w:kern w:val="0"/>
          <w:sz w:val="24"/>
        </w:rPr>
      </w:pPr>
      <w:r>
        <w:rPr>
          <w:rFonts w:hint="eastAsia" w:ascii="宋体" w:hAnsi="宋体" w:cs="宋体"/>
          <w:position w:val="-14"/>
          <w:sz w:val="24"/>
        </w:rPr>
        <w:object>
          <v:shape id="_x0000_i1083" o:spt="75" type="#_x0000_t75" style="height:24pt;width:157pt;" o:ole="t" filled="f" o:preferrelative="t" stroked="f" coordsize="21600,21600">
            <v:path/>
            <v:fill on="f" focussize="0,0"/>
            <v:stroke on="f" joinstyle="miter"/>
            <v:imagedata r:id="rId132" o:title=""/>
            <o:lock v:ext="edit" aspectratio="t"/>
            <w10:wrap type="none"/>
            <w10:anchorlock/>
          </v:shape>
          <o:OLEObject Type="Embed" ProgID="Equation.KSEE3" ShapeID="_x0000_i1083" DrawAspect="Content" ObjectID="_1468075783" r:id="rId131">
            <o:LockedField>false</o:LockedField>
          </o:OLEObject>
        </w:object>
      </w:r>
    </w:p>
    <w:p>
      <w:pPr>
        <w:spacing w:line="360" w:lineRule="auto"/>
        <w:textAlignment w:val="center"/>
        <w:rPr>
          <w:sz w:val="24"/>
        </w:rPr>
      </w:pPr>
      <w:r>
        <w:rPr>
          <w:rFonts w:hint="eastAsia" w:ascii="黑体" w:hAnsi="黑体" w:eastAsia="黑体" w:cs="黑体"/>
          <w:sz w:val="24"/>
        </w:rPr>
        <w:t>D.3  标准不确定度分量评定</w:t>
      </w:r>
    </w:p>
    <w:p>
      <w:pPr>
        <w:rPr>
          <w:rFonts w:ascii="宋体" w:hAnsi="宋体" w:cs="宋体"/>
          <w:sz w:val="24"/>
        </w:rPr>
      </w:pPr>
      <w:r>
        <w:rPr>
          <w:rFonts w:hint="eastAsia" w:ascii="宋体" w:hAnsi="宋体" w:cs="宋体"/>
          <w:sz w:val="24"/>
        </w:rPr>
        <w:t>D.3.1  被校搅拌器引入的标准不确定度</w:t>
      </w:r>
      <w:r>
        <w:rPr>
          <w:rFonts w:hint="eastAsia" w:ascii="宋体" w:hAnsi="宋体" w:cs="宋体"/>
          <w:position w:val="-12"/>
          <w:sz w:val="24"/>
        </w:rPr>
        <w:object>
          <v:shape id="_x0000_i1084" o:spt="75" type="#_x0000_t75" style="height:18pt;width:31pt;" o:ole="t" filled="f" o:preferrelative="t" stroked="f" coordsize="21600,21600">
            <v:path/>
            <v:fill on="f" focussize="0,0"/>
            <v:stroke on="f" joinstyle="miter"/>
            <v:imagedata r:id="rId134" o:title=""/>
            <o:lock v:ext="edit" aspectratio="t"/>
            <w10:wrap type="none"/>
            <w10:anchorlock/>
          </v:shape>
          <o:OLEObject Type="Embed" ProgID="Equation.KSEE3" ShapeID="_x0000_i1084" DrawAspect="Content" ObjectID="_1468075784" r:id="rId133">
            <o:LockedField>false</o:LockedField>
          </o:OLEObject>
        </w:object>
      </w:r>
      <w:r>
        <w:rPr>
          <w:rFonts w:hint="eastAsia" w:ascii="宋体" w:hAnsi="宋体" w:cs="宋体"/>
          <w:sz w:val="24"/>
        </w:rPr>
        <w:t xml:space="preserve">  </w:t>
      </w:r>
    </w:p>
    <w:p>
      <w:pPr>
        <w:rPr>
          <w:rFonts w:ascii="宋体" w:hAnsi="宋体" w:cs="宋体"/>
          <w:position w:val="-10"/>
          <w:sz w:val="24"/>
        </w:rPr>
      </w:pPr>
      <w:r>
        <w:rPr>
          <w:rFonts w:hint="eastAsia" w:ascii="宋体" w:hAnsi="宋体" w:cs="宋体"/>
          <w:sz w:val="24"/>
        </w:rPr>
        <w:t>D.3.1.1  测量重复性引入的标准不确定度</w:t>
      </w:r>
      <w:r>
        <w:rPr>
          <w:rFonts w:hint="eastAsia" w:ascii="宋体" w:hAnsi="宋体" w:cs="宋体"/>
          <w:position w:val="-10"/>
          <w:sz w:val="24"/>
        </w:rPr>
        <w:object>
          <v:shape id="_x0000_i1085" o:spt="75" type="#_x0000_t75" style="height:17pt;width:12pt;" o:ole="t" filled="f" o:preferrelative="t" stroked="f" coordsize="21600,21600">
            <v:path/>
            <v:fill on="f" focussize="0,0"/>
            <v:stroke on="f" joinstyle="miter"/>
            <v:imagedata r:id="rId136" o:title=""/>
            <o:lock v:ext="edit" aspectratio="t"/>
            <w10:wrap type="none"/>
            <w10:anchorlock/>
          </v:shape>
          <o:OLEObject Type="Embed" ProgID="Equation.KSEE3" ShapeID="_x0000_i1085" DrawAspect="Content" ObjectID="_1468075785" r:id="rId135">
            <o:LockedField>false</o:LockedField>
          </o:OLEObject>
        </w:object>
      </w:r>
    </w:p>
    <w:p>
      <w:pPr>
        <w:spacing w:line="360" w:lineRule="auto"/>
        <w:ind w:firstLine="480" w:firstLineChars="200"/>
        <w:rPr>
          <w:rFonts w:ascii="宋体" w:hAnsi="宋体" w:cs="宋体"/>
          <w:sz w:val="24"/>
        </w:rPr>
      </w:pPr>
      <w:r>
        <w:rPr>
          <w:rFonts w:hint="eastAsia" w:ascii="宋体" w:hAnsi="宋体" w:cs="宋体"/>
          <w:sz w:val="24"/>
        </w:rPr>
        <w:t>在300.0 r/min校准点重复测量10次，数据如下：303.59 r/min、304.62 r/min、303.78 r/min、303.41 r/min、303.28 r/min、304.23 r/min、304.28 r/min、303.52 r/min、302.48 r/min、301.82 r/min，依据贝塞尔公式计算：</w:t>
      </w:r>
    </w:p>
    <w:p>
      <w:pPr>
        <w:jc w:val="center"/>
        <w:rPr>
          <w:rFonts w:hint="eastAsia" w:ascii="宋体" w:hAnsi="宋体" w:cs="宋体"/>
          <w:color w:val="0000FF"/>
          <w:kern w:val="0"/>
          <w:position w:val="-26"/>
          <w:sz w:val="24"/>
          <w:lang w:bidi="ar"/>
        </w:rPr>
      </w:pPr>
      <w:r>
        <w:rPr>
          <w:rFonts w:hint="eastAsia" w:ascii="宋体" w:hAnsi="宋体" w:cs="宋体"/>
          <w:color w:val="0000FF"/>
          <w:kern w:val="0"/>
          <w:position w:val="-26"/>
          <w:sz w:val="24"/>
          <w:lang w:bidi="ar"/>
        </w:rPr>
        <w:object>
          <v:shape id="_x0000_i1086" o:spt="75" type="#_x0000_t75" style="height:52pt;width:150.95pt;" o:ole="t" filled="f" o:preferrelative="t" stroked="f" coordsize="21600,21600">
            <v:path/>
            <v:fill on="f" focussize="0,0"/>
            <v:stroke on="f" joinstyle="miter"/>
            <v:imagedata r:id="rId138" o:title=""/>
            <o:lock v:ext="edit" aspectratio="t"/>
            <w10:wrap type="none"/>
            <w10:anchorlock/>
          </v:shape>
          <o:OLEObject Type="Embed" ProgID="Equation.KSEE3" ShapeID="_x0000_i1086" DrawAspect="Content" ObjectID="_1468075786" r:id="rId137">
            <o:LockedField>false</o:LockedField>
          </o:OLEObject>
        </w:object>
      </w:r>
    </w:p>
    <w:p>
      <w:pPr>
        <w:spacing w:line="360" w:lineRule="auto"/>
        <w:ind w:firstLine="480" w:firstLineChars="200"/>
        <w:jc w:val="left"/>
        <w:rPr>
          <w:rFonts w:hint="eastAsia" w:ascii="宋体" w:hAnsi="宋体" w:cs="宋体"/>
          <w:color w:val="0000FF"/>
          <w:kern w:val="0"/>
          <w:position w:val="-26"/>
          <w:sz w:val="24"/>
          <w:lang w:bidi="ar"/>
        </w:rPr>
      </w:pPr>
      <w:r>
        <w:rPr>
          <w:rFonts w:hint="eastAsia" w:ascii="宋体" w:hAnsi="宋体" w:cs="宋体"/>
          <w:sz w:val="24"/>
        </w:rPr>
        <w:t>计算示值误差时对各设定</w:t>
      </w:r>
      <w:r>
        <w:rPr>
          <w:rFonts w:hint="eastAsia" w:ascii="宋体" w:hAnsi="宋体" w:cs="宋体"/>
          <w:sz w:val="24"/>
          <w:lang w:val="en-US" w:eastAsia="zh-CN"/>
        </w:rPr>
        <w:t>值</w:t>
      </w:r>
      <w:r>
        <w:rPr>
          <w:rFonts w:hint="eastAsia" w:ascii="宋体" w:hAnsi="宋体" w:cs="宋体"/>
          <w:sz w:val="24"/>
        </w:rPr>
        <w:t>分别进行</w:t>
      </w:r>
      <w:r>
        <w:rPr>
          <w:rFonts w:hint="eastAsia" w:ascii="宋体" w:hAnsi="宋体" w:cs="宋体"/>
          <w:sz w:val="24"/>
          <w:lang w:val="en-US" w:eastAsia="zh-CN"/>
        </w:rPr>
        <w:t>10</w:t>
      </w:r>
      <w:r>
        <w:rPr>
          <w:rFonts w:hint="eastAsia" w:ascii="宋体" w:hAnsi="宋体" w:cs="宋体"/>
          <w:sz w:val="24"/>
        </w:rPr>
        <w:t>次测量，按公式计算如下：</w:t>
      </w:r>
    </w:p>
    <w:p>
      <w:pPr>
        <w:jc w:val="center"/>
        <w:rPr>
          <w:rFonts w:ascii="宋体" w:hAnsi="宋体" w:cs="宋体"/>
          <w:position w:val="-10"/>
          <w:sz w:val="24"/>
        </w:rPr>
      </w:pPr>
      <w:r>
        <w:rPr>
          <w:rFonts w:hint="eastAsia" w:ascii="宋体" w:hAnsi="宋体" w:cs="宋体"/>
          <w:position w:val="-28"/>
          <w:sz w:val="24"/>
        </w:rPr>
        <w:object>
          <v:shape id="_x0000_i1087" o:spt="75" type="#_x0000_t75" style="height:33pt;width:114.95pt;" o:ole="t" filled="f" o:preferrelative="t" stroked="f" coordsize="21600,21600">
            <v:path/>
            <v:fill on="f" focussize="0,0"/>
            <v:stroke on="f"/>
            <v:imagedata r:id="rId140" o:title=""/>
            <o:lock v:ext="edit" aspectratio="t"/>
            <w10:wrap type="none"/>
            <w10:anchorlock/>
          </v:shape>
          <o:OLEObject Type="Embed" ProgID="Equation.KSEE3" ShapeID="_x0000_i1087" DrawAspect="Content" ObjectID="_1468075787" r:id="rId139">
            <o:LockedField>false</o:LockedField>
          </o:OLEObject>
        </w:object>
      </w:r>
    </w:p>
    <w:p>
      <w:pPr>
        <w:adjustRightInd w:val="0"/>
        <w:snapToGrid w:val="0"/>
        <w:spacing w:line="360" w:lineRule="auto"/>
        <w:rPr>
          <w:rFonts w:ascii="宋体" w:hAnsi="宋体" w:cs="宋体"/>
          <w:sz w:val="24"/>
        </w:rPr>
      </w:pPr>
      <w:r>
        <w:rPr>
          <w:rFonts w:hint="eastAsia" w:ascii="宋体" w:hAnsi="宋体" w:cs="宋体"/>
          <w:sz w:val="24"/>
        </w:rPr>
        <w:t>D.3.1.2  分辨力引入的标准不确定度</w:t>
      </w:r>
      <w:r>
        <w:rPr>
          <w:rFonts w:hint="eastAsia" w:ascii="宋体" w:hAnsi="宋体" w:cs="宋体"/>
          <w:position w:val="-10"/>
          <w:sz w:val="24"/>
        </w:rPr>
        <w:object>
          <v:shape id="_x0000_i1088" o:spt="75" type="#_x0000_t75" style="height:17pt;width:13pt;" o:ole="t" filled="f" o:preferrelative="t" stroked="f" coordsize="21600,21600">
            <v:path/>
            <v:fill on="f" focussize="0,0"/>
            <v:stroke on="f" joinstyle="miter"/>
            <v:imagedata r:id="rId142" o:title=""/>
            <o:lock v:ext="edit" aspectratio="t"/>
            <w10:wrap type="none"/>
            <w10:anchorlock/>
          </v:shape>
          <o:OLEObject Type="Embed" ProgID="Equation.KSEE3" ShapeID="_x0000_i1088" DrawAspect="Content" ObjectID="_1468075788" r:id="rId141">
            <o:LockedField>false</o:LockedField>
          </o:OLEObject>
        </w:object>
      </w:r>
    </w:p>
    <w:p>
      <w:pPr>
        <w:ind w:firstLine="480" w:firstLineChars="200"/>
        <w:rPr>
          <w:rFonts w:ascii="宋体" w:hAnsi="宋体" w:cs="宋体"/>
          <w:sz w:val="24"/>
        </w:rPr>
      </w:pPr>
      <w:r>
        <w:rPr>
          <w:rFonts w:hint="eastAsia" w:ascii="宋体" w:hAnsi="宋体" w:cs="宋体"/>
          <w:sz w:val="24"/>
        </w:rPr>
        <w:t>被校搅拌器分辨力为1 r/min，区间半宽度为</w:t>
      </w:r>
      <m:oMath>
        <m:r>
          <m:rPr/>
          <w:rPr>
            <w:rFonts w:ascii="Cambria Math" w:hAnsi="Cambria Math" w:cs="宋体"/>
            <w:sz w:val="24"/>
          </w:rPr>
          <m:t>a</m:t>
        </m:r>
      </m:oMath>
      <w:r>
        <w:rPr>
          <w:rFonts w:hint="eastAsia" w:ascii="宋体" w:hAnsi="宋体" w:cs="宋体"/>
          <w:sz w:val="24"/>
        </w:rPr>
        <w:t xml:space="preserve"> =0.5 r/min，假设在区间内均匀分布，取包含因子</w:t>
      </w:r>
      <w:r>
        <w:rPr>
          <w:rFonts w:hint="eastAsia" w:ascii="宋体" w:hAnsi="宋体" w:cs="宋体"/>
          <w:position w:val="-8"/>
          <w:sz w:val="24"/>
        </w:rPr>
        <w:object>
          <v:shape id="_x0000_i1089" o:spt="75" type="#_x0000_t75" style="height:18pt;width:36pt;" o:ole="t" filled="f" o:preferrelative="t" stroked="f" coordsize="21600,21600">
            <v:path/>
            <v:fill on="f" focussize="0,0"/>
            <v:stroke on="f" joinstyle="miter"/>
            <v:imagedata r:id="rId144" o:title=""/>
            <o:lock v:ext="edit" aspectratio="t"/>
            <w10:wrap type="none"/>
            <w10:anchorlock/>
          </v:shape>
          <o:OLEObject Type="Embed" ProgID="Equation.KSEE3" ShapeID="_x0000_i1089" DrawAspect="Content" ObjectID="_1468075789" r:id="rId143">
            <o:LockedField>false</o:LockedField>
          </o:OLEObject>
        </w:object>
      </w:r>
      <w:r>
        <w:rPr>
          <w:rFonts w:hint="eastAsia" w:ascii="宋体" w:hAnsi="宋体" w:cs="宋体"/>
          <w:sz w:val="24"/>
        </w:rPr>
        <w:t xml:space="preserve"> ，则：  </w:t>
      </w:r>
    </w:p>
    <w:p>
      <w:pPr>
        <w:jc w:val="center"/>
        <w:rPr>
          <w:rFonts w:ascii="宋体" w:hAnsi="宋体" w:cs="宋体"/>
          <w:sz w:val="24"/>
        </w:rPr>
      </w:pPr>
      <w:r>
        <w:rPr>
          <w:rFonts w:hint="eastAsia" w:ascii="宋体" w:hAnsi="宋体" w:cs="宋体"/>
          <w:position w:val="-28"/>
          <w:sz w:val="24"/>
        </w:rPr>
        <w:object>
          <v:shape id="_x0000_i1090" o:spt="75" type="#_x0000_t75" style="height:33pt;width:83.4pt;" o:ole="t" filled="f" o:preferrelative="t" stroked="f" coordsize="21600,21600">
            <v:path/>
            <v:fill on="f" focussize="0,0"/>
            <v:stroke on="f" joinstyle="miter"/>
            <v:imagedata r:id="rId146" o:title=""/>
            <o:lock v:ext="edit" aspectratio="t"/>
            <w10:wrap type="none"/>
            <w10:anchorlock/>
          </v:shape>
          <o:OLEObject Type="Embed" ProgID="Equation.KSEE3" ShapeID="_x0000_i1090" DrawAspect="Content" ObjectID="_1468075790" r:id="rId145">
            <o:LockedField>false</o:LockedField>
          </o:OLEObject>
        </w:object>
      </w:r>
      <w:r>
        <w:rPr>
          <w:rFonts w:hint="eastAsia"/>
        </w:rPr>
        <w:t xml:space="preserve"> </w:t>
      </w:r>
      <w:r>
        <w:rPr>
          <w:rFonts w:hint="eastAsia" w:asciiTheme="minorEastAsia" w:hAnsiTheme="minorEastAsia" w:eastAsiaTheme="minorEastAsia"/>
          <w:sz w:val="24"/>
        </w:rPr>
        <w:t>r/min</w:t>
      </w:r>
    </w:p>
    <w:p>
      <w:pPr>
        <w:ind w:firstLine="480" w:firstLineChars="200"/>
        <w:rPr>
          <w:rFonts w:ascii="宋体" w:hAnsi="宋体" w:cs="宋体"/>
          <w:sz w:val="24"/>
        </w:rPr>
      </w:pPr>
      <w:r>
        <w:rPr>
          <w:rFonts w:hint="eastAsia" w:ascii="宋体" w:hAnsi="宋体" w:cs="宋体"/>
          <w:sz w:val="24"/>
        </w:rPr>
        <w:t>由于标准器分辨力引入的标准不确定度</w:t>
      </w:r>
      <m:oMath>
        <m:sSub>
          <m:sSubPr>
            <m:ctrlPr>
              <w:rPr>
                <w:rFonts w:ascii="Cambria Math" w:hAnsi="Cambria Math" w:cs="宋体"/>
                <w:i/>
                <w:sz w:val="24"/>
              </w:rPr>
            </m:ctrlPr>
          </m:sSubPr>
          <m:e>
            <m:r>
              <m:rPr/>
              <w:rPr>
                <w:rFonts w:ascii="Cambria Math" w:hAnsi="Cambria Math" w:cs="宋体"/>
                <w:sz w:val="24"/>
              </w:rPr>
              <m:t>u</m:t>
            </m:r>
            <m:ctrlPr>
              <w:rPr>
                <w:rFonts w:ascii="Cambria Math" w:hAnsi="Cambria Math" w:cs="宋体"/>
                <w:i/>
                <w:sz w:val="24"/>
              </w:rPr>
            </m:ctrlPr>
          </m:e>
          <m:sub>
            <m:r>
              <m:rPr/>
              <w:rPr>
                <w:rFonts w:ascii="Cambria Math" w:hAnsi="Cambria Math" w:cs="宋体"/>
                <w:sz w:val="24"/>
              </w:rPr>
              <m:t>2</m:t>
            </m:r>
            <m:ctrlPr>
              <w:rPr>
                <w:rFonts w:ascii="Cambria Math" w:hAnsi="Cambria Math" w:cs="宋体"/>
                <w:i/>
                <w:sz w:val="24"/>
              </w:rPr>
            </m:ctrlPr>
          </m:sub>
        </m:sSub>
      </m:oMath>
      <w:r>
        <w:rPr>
          <w:rFonts w:hint="eastAsia" w:ascii="宋体" w:hAnsi="宋体" w:cs="宋体"/>
          <w:sz w:val="24"/>
        </w:rPr>
        <w:t>大于重复性引入的标准不确定度</w:t>
      </w:r>
      <m:oMath>
        <m:sSub>
          <m:sSubPr>
            <m:ctrlPr>
              <w:rPr>
                <w:rFonts w:ascii="Cambria Math" w:hAnsi="宋体" w:cs="宋体"/>
                <w:i/>
                <w:sz w:val="24"/>
              </w:rPr>
            </m:ctrlPr>
          </m:sSubPr>
          <m:e>
            <m:r>
              <m:rPr/>
              <w:rPr>
                <w:rFonts w:ascii="Cambria Math" w:hAnsi="宋体" w:cs="宋体"/>
                <w:sz w:val="24"/>
              </w:rPr>
              <m:t>u</m:t>
            </m:r>
            <m:ctrlPr>
              <w:rPr>
                <w:rFonts w:ascii="Cambria Math" w:hAnsi="宋体" w:cs="宋体"/>
                <w:i/>
                <w:sz w:val="24"/>
              </w:rPr>
            </m:ctrlPr>
          </m:e>
          <m:sub>
            <m:r>
              <m:rPr/>
              <w:rPr>
                <w:rFonts w:ascii="Cambria Math" w:hAnsi="宋体" w:cs="宋体"/>
                <w:sz w:val="24"/>
              </w:rPr>
              <m:t>1</m:t>
            </m:r>
            <m:ctrlPr>
              <w:rPr>
                <w:rFonts w:ascii="Cambria Math" w:hAnsi="宋体" w:cs="宋体"/>
                <w:i/>
                <w:sz w:val="24"/>
              </w:rPr>
            </m:ctrlPr>
          </m:sub>
        </m:sSub>
      </m:oMath>
      <w:r>
        <w:rPr>
          <w:rFonts w:hint="eastAsia" w:ascii="宋体" w:hAnsi="宋体" w:cs="宋体"/>
          <w:sz w:val="24"/>
        </w:rPr>
        <w:t>，故在计算合成标准不确定度时不需考虑标准器分辨力引入的标准不确定度</w:t>
      </w:r>
      <m:oMath>
        <m:sSub>
          <m:sSubPr>
            <m:ctrlPr>
              <w:rPr>
                <w:rFonts w:ascii="Cambria Math" w:hAnsi="宋体" w:cs="宋体"/>
                <w:i/>
                <w:sz w:val="24"/>
              </w:rPr>
            </m:ctrlPr>
          </m:sSubPr>
          <m:e>
            <m:r>
              <m:rPr/>
              <w:rPr>
                <w:rFonts w:ascii="Cambria Math" w:hAnsi="宋体" w:cs="宋体"/>
                <w:sz w:val="24"/>
              </w:rPr>
              <m:t>u</m:t>
            </m:r>
            <m:ctrlPr>
              <w:rPr>
                <w:rFonts w:ascii="Cambria Math" w:hAnsi="宋体" w:cs="宋体"/>
                <w:i/>
                <w:sz w:val="24"/>
              </w:rPr>
            </m:ctrlPr>
          </m:e>
          <m:sub>
            <m:r>
              <m:rPr/>
              <w:rPr>
                <w:rFonts w:ascii="Cambria Math" w:hAnsi="宋体" w:cs="宋体"/>
                <w:sz w:val="24"/>
              </w:rPr>
              <m:t>1</m:t>
            </m:r>
            <m:ctrlPr>
              <w:rPr>
                <w:rFonts w:ascii="Cambria Math" w:hAnsi="宋体" w:cs="宋体"/>
                <w:i/>
                <w:sz w:val="24"/>
              </w:rPr>
            </m:ctrlPr>
          </m:sub>
        </m:sSub>
      </m:oMath>
      <w:r>
        <w:rPr>
          <w:rFonts w:hint="eastAsia" w:ascii="宋体" w:hAnsi="宋体" w:cs="宋体"/>
          <w:sz w:val="24"/>
        </w:rPr>
        <w:t>，则：</w:t>
      </w:r>
    </w:p>
    <w:p>
      <w:pPr>
        <w:jc w:val="center"/>
        <w:rPr>
          <w:rFonts w:cs="宋体" w:asciiTheme="minorEastAsia" w:hAnsiTheme="minorEastAsia" w:eastAsiaTheme="minorEastAsia"/>
          <w:kern w:val="0"/>
          <w:sz w:val="24"/>
          <w:lang w:bidi="ar"/>
        </w:rPr>
      </w:pPr>
      <w:r>
        <w:rPr>
          <w:rFonts w:hint="eastAsia" w:ascii="宋体" w:hAnsi="宋体" w:cs="宋体"/>
          <w:position w:val="-12"/>
          <w:sz w:val="24"/>
        </w:rPr>
        <w:object>
          <v:shape id="_x0000_i1091" o:spt="75" type="#_x0000_t75" style="height:18pt;width:128pt;" o:ole="t" filled="f" o:preferrelative="t" stroked="f" coordsize="21600,21600">
            <v:path/>
            <v:fill on="f" focussize="0,0"/>
            <v:stroke on="f"/>
            <v:imagedata r:id="rId148" o:title=""/>
            <o:lock v:ext="edit" aspectratio="t"/>
            <w10:wrap type="none"/>
            <w10:anchorlock/>
          </v:shape>
          <o:OLEObject Type="Embed" ProgID="Equation.KSEE3" ShapeID="_x0000_i1091" DrawAspect="Content" ObjectID="_1468075791" r:id="rId147">
            <o:LockedField>false</o:LockedField>
          </o:OLEObject>
        </w:object>
      </w:r>
    </w:p>
    <w:p>
      <w:pPr>
        <w:spacing w:line="360" w:lineRule="auto"/>
        <w:jc w:val="left"/>
        <w:rPr>
          <w:rFonts w:ascii="宋体" w:hAnsi="宋体" w:cs="宋体"/>
          <w:sz w:val="24"/>
        </w:rPr>
      </w:pPr>
      <w:r>
        <w:rPr>
          <w:rFonts w:hint="eastAsia" w:ascii="宋体" w:hAnsi="宋体" w:cs="宋体"/>
          <w:sz w:val="24"/>
        </w:rPr>
        <w:t>D.3.2  标准器引入的标准不确定度</w:t>
      </w:r>
      <m:oMath>
        <m:r>
          <m:rPr/>
          <w:rPr>
            <w:rFonts w:ascii="Cambria Math" w:hAnsi="宋体" w:cs="宋体"/>
            <w:sz w:val="24"/>
          </w:rPr>
          <m:t>u（</m:t>
        </m:r>
        <m:sSub>
          <m:sSubPr>
            <m:ctrlPr>
              <w:rPr>
                <w:rFonts w:ascii="Cambria Math" w:hAnsi="宋体" w:cs="宋体"/>
                <w:i/>
                <w:sz w:val="24"/>
              </w:rPr>
            </m:ctrlPr>
          </m:sSubPr>
          <m:e>
            <m:acc>
              <m:accPr>
                <m:chr m:val="̄"/>
                <m:ctrlPr>
                  <w:rPr>
                    <w:rFonts w:ascii="Cambria Math" w:hAnsi="宋体" w:cs="宋体"/>
                    <w:i/>
                    <w:sz w:val="24"/>
                  </w:rPr>
                </m:ctrlPr>
              </m:accPr>
              <m:e>
                <m:r>
                  <m:rPr/>
                  <w:rPr>
                    <w:rFonts w:ascii="Cambria Math" w:hAnsi="宋体" w:cs="宋体"/>
                    <w:sz w:val="24"/>
                  </w:rPr>
                  <m:t>n</m:t>
                </m:r>
                <m:ctrlPr>
                  <w:rPr>
                    <w:rFonts w:ascii="Cambria Math" w:hAnsi="宋体" w:cs="宋体"/>
                    <w:i/>
                    <w:sz w:val="24"/>
                  </w:rPr>
                </m:ctrlPr>
              </m:e>
            </m:acc>
            <m:ctrlPr>
              <w:rPr>
                <w:rFonts w:ascii="Cambria Math" w:hAnsi="宋体" w:cs="宋体"/>
                <w:i/>
                <w:sz w:val="24"/>
              </w:rPr>
            </m:ctrlPr>
          </m:e>
          <m:sub>
            <m:r>
              <m:rPr/>
              <w:rPr>
                <w:rFonts w:ascii="Cambria Math" w:hAnsi="宋体" w:cs="宋体"/>
                <w:sz w:val="24"/>
              </w:rPr>
              <m:t>i</m:t>
            </m:r>
            <m:ctrlPr>
              <w:rPr>
                <w:rFonts w:ascii="Cambria Math" w:hAnsi="宋体" w:cs="宋体"/>
                <w:i/>
                <w:sz w:val="24"/>
              </w:rPr>
            </m:ctrlPr>
          </m:sub>
        </m:sSub>
        <m:r>
          <m:rPr/>
          <w:rPr>
            <w:rFonts w:ascii="Cambria Math" w:hAnsi="宋体" w:cs="宋体"/>
            <w:sz w:val="24"/>
          </w:rPr>
          <m:t>）</m:t>
        </m:r>
      </m:oMath>
      <w:r>
        <w:rPr>
          <w:rFonts w:hint="eastAsia" w:ascii="宋体" w:hAnsi="宋体" w:cs="宋体"/>
          <w:sz w:val="24"/>
        </w:rPr>
        <w:t xml:space="preserve">的评定 </w:t>
      </w:r>
    </w:p>
    <w:p>
      <w:pPr>
        <w:spacing w:line="360" w:lineRule="auto"/>
        <w:rPr>
          <w:rFonts w:ascii="宋体" w:hAnsi="宋体" w:cs="宋体"/>
          <w:sz w:val="24"/>
        </w:rPr>
      </w:pPr>
      <w:r>
        <w:rPr>
          <w:rFonts w:hint="eastAsia" w:ascii="宋体" w:hAnsi="宋体" w:cs="宋体"/>
          <w:sz w:val="24"/>
        </w:rPr>
        <w:t>D.3.2.1  标准器准确度等级引入的标准不确定度</w:t>
      </w:r>
      <w:r>
        <w:rPr>
          <w:rFonts w:hint="eastAsia" w:ascii="宋体" w:hAnsi="宋体" w:cs="宋体"/>
          <w:position w:val="-12"/>
          <w:sz w:val="24"/>
        </w:rPr>
        <w:object>
          <v:shape id="_x0000_i1092" o:spt="75" type="#_x0000_t75" style="height:18pt;width:13pt;" o:ole="t" filled="f" o:preferrelative="t" stroked="f" coordsize="21600,21600">
            <v:path/>
            <v:fill on="f" focussize="0,0"/>
            <v:stroke on="f" joinstyle="miter"/>
            <v:imagedata r:id="rId150" o:title=""/>
            <o:lock v:ext="edit" aspectratio="t"/>
            <w10:wrap type="none"/>
            <w10:anchorlock/>
          </v:shape>
          <o:OLEObject Type="Embed" ProgID="Equation.KSEE3" ShapeID="_x0000_i1092" DrawAspect="Content" ObjectID="_1468075792" r:id="rId149">
            <o:LockedField>false</o:LockedField>
          </o:OLEObject>
        </w:object>
      </w:r>
    </w:p>
    <w:p>
      <w:pPr>
        <w:spacing w:line="360" w:lineRule="auto"/>
        <w:ind w:firstLine="480" w:firstLineChars="200"/>
        <w:rPr>
          <w:rFonts w:asciiTheme="minorEastAsia" w:hAnsiTheme="minorEastAsia" w:eastAsiaTheme="minorEastAsia" w:cstheme="minorEastAsia"/>
          <w:sz w:val="24"/>
        </w:rPr>
      </w:pPr>
      <w:r>
        <w:rPr>
          <w:rFonts w:hint="eastAsia"/>
          <w:sz w:val="24"/>
        </w:rPr>
        <w:t>转速表为</w:t>
      </w:r>
      <w:r>
        <w:rPr>
          <w:rFonts w:hint="eastAsia" w:asciiTheme="minorEastAsia" w:hAnsiTheme="minorEastAsia" w:eastAsiaTheme="minorEastAsia" w:cstheme="minorEastAsia"/>
          <w:sz w:val="24"/>
        </w:rPr>
        <w:t>0.5级，300 r/min的最大允许误差为±1.5 r/min，</w:t>
      </w:r>
      <w:r>
        <w:rPr>
          <w:rFonts w:hint="eastAsia" w:asciiTheme="minorEastAsia" w:hAnsiTheme="minorEastAsia" w:eastAsiaTheme="minorEastAsia" w:cstheme="minorEastAsia"/>
          <w:spacing w:val="15"/>
          <w:sz w:val="24"/>
        </w:rPr>
        <w:t>区间</w:t>
      </w:r>
      <w:r>
        <w:rPr>
          <w:rFonts w:hint="eastAsia" w:asciiTheme="minorEastAsia" w:hAnsiTheme="minorEastAsia" w:eastAsiaTheme="minorEastAsia" w:cstheme="minorEastAsia"/>
          <w:sz w:val="24"/>
        </w:rPr>
        <w:t>半宽度</w:t>
      </w:r>
      <m:oMath>
        <m:r>
          <m:rPr/>
          <w:rPr>
            <w:rFonts w:ascii="Cambria Math" w:hAnsi="宋体" w:cs="宋体"/>
            <w:sz w:val="24"/>
          </w:rPr>
          <m:t>a</m:t>
        </m:r>
      </m:oMath>
      <w:r>
        <w:rPr>
          <w:rFonts w:hint="eastAsia" w:asciiTheme="minorEastAsia" w:hAnsiTheme="minorEastAsia" w:eastAsiaTheme="minorEastAsia" w:cstheme="minorEastAsia"/>
          <w:sz w:val="24"/>
        </w:rPr>
        <w:t xml:space="preserve"> =1.5 r/min，在区间内可以认为服从均匀分布，包含因子</w:t>
      </w:r>
      <w:r>
        <w:rPr>
          <w:position w:val="-8"/>
          <w:sz w:val="24"/>
        </w:rPr>
        <w:object>
          <v:shape id="_x0000_i1093" o:spt="75" type="#_x0000_t75" style="height:18pt;width:36pt;" o:ole="t" filled="f" o:preferrelative="t" stroked="f" coordsize="21600,21600">
            <v:path/>
            <v:fill on="f" focussize="0,0"/>
            <v:stroke on="f" joinstyle="miter"/>
            <v:imagedata r:id="rId152" o:title=""/>
            <o:lock v:ext="edit" aspectratio="t"/>
            <w10:wrap type="none"/>
            <w10:anchorlock/>
          </v:shape>
          <o:OLEObject Type="Embed" ProgID="Equation.KSEE3" ShapeID="_x0000_i1093" DrawAspect="Content" ObjectID="_1468075793" r:id="rId151">
            <o:LockedField>false</o:LockedField>
          </o:OLEObject>
        </w:object>
      </w:r>
      <w:r>
        <w:rPr>
          <w:rFonts w:hint="eastAsia" w:ascii="宋体" w:hAnsi="宋体" w:cs="宋体"/>
          <w:sz w:val="24"/>
        </w:rPr>
        <w:t>，</w:t>
      </w:r>
      <w:r>
        <w:rPr>
          <w:rFonts w:hint="eastAsia" w:asciiTheme="minorEastAsia" w:hAnsiTheme="minorEastAsia" w:eastAsiaTheme="minorEastAsia" w:cstheme="minorEastAsia"/>
          <w:sz w:val="24"/>
        </w:rPr>
        <w:t>则：</w:t>
      </w:r>
    </w:p>
    <w:p>
      <w:pPr>
        <w:spacing w:line="360" w:lineRule="auto"/>
        <w:jc w:val="center"/>
        <w:textAlignment w:val="center"/>
        <w:rPr>
          <w:rFonts w:ascii="宋体" w:hAnsi="宋体" w:cs="宋体"/>
          <w:position w:val="-28"/>
          <w:sz w:val="24"/>
        </w:rPr>
      </w:pPr>
      <w:r>
        <w:rPr>
          <w:rFonts w:hint="eastAsia" w:ascii="宋体" w:hAnsi="宋体" w:cs="宋体"/>
          <w:position w:val="-28"/>
          <w:sz w:val="24"/>
        </w:rPr>
        <w:object>
          <v:shape id="_x0000_i1094" o:spt="75" type="#_x0000_t75" style="height:33pt;width:157.95pt;" o:ole="t" filled="f" o:preferrelative="t" stroked="f" coordsize="21600,21600">
            <v:path/>
            <v:fill on="f" focussize="0,0"/>
            <v:stroke on="f" joinstyle="miter"/>
            <v:imagedata r:id="rId154" o:title=""/>
            <o:lock v:ext="edit" aspectratio="t"/>
            <w10:wrap type="none"/>
            <w10:anchorlock/>
          </v:shape>
          <o:OLEObject Type="Embed" ProgID="Equation.KSEE3" ShapeID="_x0000_i1094" DrawAspect="Content" ObjectID="_1468075794" r:id="rId153">
            <o:LockedField>false</o:LockedField>
          </o:OLEObject>
        </w:object>
      </w:r>
    </w:p>
    <w:p>
      <w:pPr>
        <w:spacing w:line="360" w:lineRule="auto"/>
        <w:textAlignment w:val="center"/>
        <w:rPr>
          <w:rFonts w:ascii="黑体" w:hAnsi="黑体" w:eastAsia="黑体" w:cs="黑体"/>
          <w:sz w:val="24"/>
        </w:rPr>
      </w:pPr>
      <w:r>
        <w:rPr>
          <w:rFonts w:hint="eastAsia" w:ascii="黑体" w:hAnsi="黑体" w:eastAsia="黑体" w:cs="黑体"/>
          <w:sz w:val="24"/>
        </w:rPr>
        <w:t>D.4  标准不确定度分量汇总</w:t>
      </w:r>
    </w:p>
    <w:p>
      <w:pPr>
        <w:spacing w:line="360" w:lineRule="auto"/>
        <w:ind w:firstLine="419"/>
        <w:jc w:val="left"/>
        <w:rPr>
          <w:rFonts w:ascii="黑体" w:hAnsi="黑体" w:cs="黑体"/>
          <w:szCs w:val="21"/>
        </w:rPr>
      </w:pPr>
      <w:r>
        <w:rPr>
          <w:rFonts w:hint="eastAsia" w:ascii="宋体" w:hAnsi="宋体" w:cs="宋体"/>
          <w:sz w:val="24"/>
        </w:rPr>
        <w:t>标准不确定度分量汇总见表D.1。</w:t>
      </w:r>
    </w:p>
    <w:p>
      <w:pPr>
        <w:spacing w:line="360" w:lineRule="auto"/>
        <w:jc w:val="center"/>
        <w:rPr>
          <w:sz w:val="24"/>
        </w:rPr>
      </w:pPr>
      <w:r>
        <w:rPr>
          <w:rFonts w:hint="eastAsia" w:ascii="黑体" w:hAnsi="黑体" w:eastAsia="黑体" w:cs="黑体"/>
          <w:szCs w:val="21"/>
        </w:rPr>
        <w:t xml:space="preserve">表D.1 </w:t>
      </w:r>
      <w:r>
        <w:rPr>
          <w:rFonts w:hint="eastAsia" w:ascii="黑体" w:hAnsi="黑体" w:eastAsia="黑体" w:cs="黑体"/>
          <w:szCs w:val="21"/>
          <w:lang w:val="en-US" w:eastAsia="zh-CN"/>
        </w:rPr>
        <w:t xml:space="preserve"> </w:t>
      </w:r>
      <w:r>
        <w:rPr>
          <w:rFonts w:hint="eastAsia" w:ascii="黑体" w:hAnsi="黑体" w:eastAsia="黑体" w:cs="黑体"/>
          <w:szCs w:val="21"/>
        </w:rPr>
        <w:t>标准不确定度分量汇总表</w:t>
      </w:r>
    </w:p>
    <w:tbl>
      <w:tblPr>
        <w:tblStyle w:val="30"/>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21"/>
        <w:gridCol w:w="1568"/>
        <w:gridCol w:w="1850"/>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901" w:type="dxa"/>
            <w:gridSpan w:val="2"/>
            <w:vAlign w:val="center"/>
          </w:tcPr>
          <w:p>
            <w:pPr>
              <w:snapToGrid w:val="0"/>
              <w:spacing w:line="520" w:lineRule="exact"/>
              <w:jc w:val="center"/>
              <w:rPr>
                <w:rFonts w:ascii="宋体" w:hAnsi="宋体" w:cs="宋体"/>
                <w:szCs w:val="21"/>
              </w:rPr>
            </w:pPr>
            <w:r>
              <w:rPr>
                <w:rFonts w:hint="eastAsia" w:ascii="宋体" w:hAnsi="宋体" w:cs="宋体"/>
                <w:szCs w:val="21"/>
              </w:rPr>
              <w:t>不确定度分量</w:t>
            </w:r>
            <w:r>
              <w:rPr>
                <w:rFonts w:hint="eastAsia" w:ascii="宋体" w:hAnsi="宋体" w:cs="宋体"/>
                <w:position w:val="-12"/>
                <w:szCs w:val="21"/>
              </w:rPr>
              <w:object>
                <v:shape id="_x0000_i1095" o:spt="75" type="#_x0000_t75" style="height:18pt;width:12pt;" o:ole="t" filled="f" o:preferrelative="t" stroked="f" coordsize="21600,21600">
                  <v:path/>
                  <v:fill on="f" focussize="0,0"/>
                  <v:stroke on="f"/>
                  <v:imagedata r:id="rId100" o:title=""/>
                  <o:lock v:ext="edit" aspectratio="t"/>
                  <w10:wrap type="none"/>
                  <w10:anchorlock/>
                </v:shape>
                <o:OLEObject Type="Embed" ProgID="Equation.KSEE3" ShapeID="_x0000_i1095" DrawAspect="Content" ObjectID="_1468075795" r:id="rId155">
                  <o:LockedField>false</o:LockedField>
                </o:OLEObject>
              </w:object>
            </w:r>
          </w:p>
        </w:tc>
        <w:tc>
          <w:tcPr>
            <w:tcW w:w="1568" w:type="dxa"/>
            <w:vAlign w:val="center"/>
          </w:tcPr>
          <w:p>
            <w:pPr>
              <w:snapToGrid w:val="0"/>
              <w:spacing w:line="520" w:lineRule="exact"/>
              <w:jc w:val="center"/>
              <w:rPr>
                <w:rFonts w:ascii="宋体" w:hAnsi="宋体" w:cs="宋体"/>
                <w:szCs w:val="21"/>
              </w:rPr>
            </w:pPr>
            <w:r>
              <w:rPr>
                <w:rFonts w:hint="eastAsia" w:ascii="宋体" w:hAnsi="宋体" w:cs="宋体"/>
                <w:szCs w:val="21"/>
              </w:rPr>
              <w:t>不确定度来源</w:t>
            </w:r>
          </w:p>
        </w:tc>
        <w:tc>
          <w:tcPr>
            <w:tcW w:w="1850" w:type="dxa"/>
            <w:vAlign w:val="center"/>
          </w:tcPr>
          <w:p>
            <w:pPr>
              <w:snapToGrid w:val="0"/>
              <w:spacing w:line="520" w:lineRule="exact"/>
              <w:jc w:val="center"/>
              <w:rPr>
                <w:rFonts w:ascii="宋体" w:hAnsi="宋体" w:cs="宋体"/>
                <w:szCs w:val="21"/>
              </w:rPr>
            </w:pPr>
            <w:r>
              <w:rPr>
                <w:rFonts w:hint="eastAsia" w:ascii="宋体" w:hAnsi="宋体" w:cs="宋体"/>
                <w:szCs w:val="21"/>
              </w:rPr>
              <w:t>标准不确定度</w:t>
            </w:r>
            <w:r>
              <w:rPr>
                <w:rFonts w:hint="eastAsia" w:ascii="宋体" w:hAnsi="宋体" w:cs="宋体"/>
                <w:position w:val="-12"/>
                <w:szCs w:val="21"/>
              </w:rPr>
              <w:object>
                <v:shape id="_x0000_i1096" o:spt="75" type="#_x0000_t75" style="height:18pt;width:12pt;" o:ole="t" filled="f" o:preferrelative="t" stroked="f" coordsize="21600,21600">
                  <v:path/>
                  <v:fill on="f" focussize="0,0"/>
                  <v:stroke on="f"/>
                  <v:imagedata r:id="rId100" o:title=""/>
                  <o:lock v:ext="edit" aspectratio="t"/>
                  <w10:wrap type="none"/>
                  <w10:anchorlock/>
                </v:shape>
                <o:OLEObject Type="Embed" ProgID="Equation.KSEE3" ShapeID="_x0000_i1096" DrawAspect="Content" ObjectID="_1468075796" r:id="rId156">
                  <o:LockedField>false</o:LockedField>
                </o:OLEObject>
              </w:object>
            </w:r>
          </w:p>
        </w:tc>
        <w:tc>
          <w:tcPr>
            <w:tcW w:w="3839" w:type="dxa"/>
            <w:vAlign w:val="center"/>
          </w:tcPr>
          <w:p>
            <w:pPr>
              <w:snapToGrid w:val="0"/>
              <w:spacing w:line="520" w:lineRule="exact"/>
              <w:jc w:val="center"/>
              <w:rPr>
                <w:rFonts w:hint="eastAsia" w:ascii="宋体" w:hAnsi="宋体" w:eastAsia="宋体" w:cs="宋体"/>
                <w:szCs w:val="21"/>
                <w:lang w:val="en-US" w:eastAsia="zh-CN"/>
              </w:rPr>
            </w:pPr>
            <w:r>
              <w:rPr>
                <w:rFonts w:hint="eastAsia" w:hAnsi="宋体" w:cs="宋体"/>
                <w:i w:val="0"/>
                <w:position w:val="-14"/>
                <w:szCs w:val="21"/>
                <w:lang w:val="en-US" w:eastAsia="zh-CN"/>
              </w:rPr>
              <w:object>
                <v:shape id="_x0000_i1097" o:spt="75" type="#_x0000_t75" style="height:20pt;width:67pt;" o:ole="t" filled="f" o:preferrelative="t" stroked="f" coordsize="21600,21600">
                  <v:path/>
                  <v:fill on="f" focussize="0,0"/>
                  <v:stroke on="f"/>
                  <v:imagedata r:id="rId158" o:title=""/>
                  <o:lock v:ext="edit" aspectratio="t"/>
                  <w10:wrap type="none"/>
                  <w10:anchorlock/>
                </v:shape>
                <o:OLEObject Type="Embed" ProgID="Equation.KSEE3" ShapeID="_x0000_i1097" DrawAspect="Content" ObjectID="_1468075797" r:id="rId157">
                  <o:LockedField>false</o:LockedField>
                </o:OLEObject>
              </w:object>
            </w:r>
            <w:r>
              <w:rPr>
                <w:rFonts w:hint="eastAsia" w:hAnsi="宋体" w:cs="宋体"/>
                <w:i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80" w:type="dxa"/>
            <w:vAlign w:val="center"/>
          </w:tcPr>
          <w:p>
            <w:pPr>
              <w:snapToGrid w:val="0"/>
              <w:spacing w:line="520" w:lineRule="exact"/>
              <w:jc w:val="center"/>
              <w:rPr>
                <w:rFonts w:ascii="宋体" w:hAnsi="宋体" w:cs="宋体"/>
                <w:szCs w:val="21"/>
              </w:rPr>
            </w:pPr>
            <w:r>
              <w:drawing>
                <wp:inline distT="0" distB="0" distL="114300" distR="114300">
                  <wp:extent cx="390525" cy="228600"/>
                  <wp:effectExtent l="0" t="0" r="9525" b="0"/>
                  <wp:docPr id="24" name="图片 5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52"/>
                          <pic:cNvPicPr>
                            <a:picLocks noChangeAspect="true"/>
                          </pic:cNvPicPr>
                        </pic:nvPicPr>
                        <pic:blipFill>
                          <a:blip r:embed="rId159"/>
                          <a:stretch>
                            <a:fillRect/>
                          </a:stretch>
                        </pic:blipFill>
                        <pic:spPr>
                          <a:xfrm>
                            <a:off x="0" y="0"/>
                            <a:ext cx="390525" cy="228600"/>
                          </a:xfrm>
                          <a:prstGeom prst="rect">
                            <a:avLst/>
                          </a:prstGeom>
                          <a:noFill/>
                          <a:ln>
                            <a:noFill/>
                          </a:ln>
                        </pic:spPr>
                      </pic:pic>
                    </a:graphicData>
                  </a:graphic>
                </wp:inline>
              </w:drawing>
            </w:r>
          </w:p>
        </w:tc>
        <w:tc>
          <w:tcPr>
            <w:tcW w:w="721" w:type="dxa"/>
            <w:vAlign w:val="center"/>
          </w:tcPr>
          <w:p>
            <w:pPr>
              <w:snapToGrid w:val="0"/>
              <w:spacing w:line="520" w:lineRule="exact"/>
              <w:jc w:val="center"/>
              <w:rPr>
                <w:rFonts w:ascii="宋体" w:hAnsi="宋体" w:cs="宋体"/>
                <w:position w:val="-10"/>
                <w:szCs w:val="21"/>
              </w:rPr>
            </w:pPr>
            <w:r>
              <w:rPr>
                <w:rFonts w:hint="eastAsia" w:ascii="宋体" w:hAnsi="宋体" w:cs="宋体"/>
                <w:position w:val="-10"/>
                <w:sz w:val="24"/>
              </w:rPr>
              <w:object>
                <v:shape id="_x0000_i1098" o:spt="75" type="#_x0000_t75" style="height:17pt;width:13pt;" o:ole="t" filled="f" o:preferrelative="t" stroked="f" coordsize="21600,21600">
                  <v:path/>
                  <v:fill on="f" focussize="0,0"/>
                  <v:stroke on="f" joinstyle="miter"/>
                  <v:imagedata r:id="rId142" o:title=""/>
                  <o:lock v:ext="edit" aspectratio="t"/>
                  <w10:wrap type="none"/>
                  <w10:anchorlock/>
                </v:shape>
                <o:OLEObject Type="Embed" ProgID="Equation.KSEE3" ShapeID="_x0000_i1098" DrawAspect="Content" ObjectID="_1468075798" r:id="rId160">
                  <o:LockedField>false</o:LockedField>
                </o:OLEObject>
              </w:object>
            </w:r>
          </w:p>
        </w:tc>
        <w:tc>
          <w:tcPr>
            <w:tcW w:w="1568" w:type="dxa"/>
            <w:vAlign w:val="center"/>
          </w:tcPr>
          <w:p>
            <w:pPr>
              <w:snapToGrid w:val="0"/>
              <w:spacing w:line="520" w:lineRule="exact"/>
              <w:jc w:val="center"/>
              <w:rPr>
                <w:rFonts w:ascii="宋体" w:hAnsi="宋体" w:cs="宋体"/>
                <w:szCs w:val="21"/>
              </w:rPr>
            </w:pPr>
            <w:r>
              <w:rPr>
                <w:rFonts w:hint="eastAsia" w:ascii="宋体" w:hAnsi="宋体" w:cs="宋体"/>
                <w:szCs w:val="21"/>
              </w:rPr>
              <w:t>分辨力引入</w:t>
            </w:r>
          </w:p>
        </w:tc>
        <w:tc>
          <w:tcPr>
            <w:tcW w:w="1850" w:type="dxa"/>
            <w:vAlign w:val="center"/>
          </w:tcPr>
          <w:p>
            <w:pPr>
              <w:snapToGrid w:val="0"/>
              <w:spacing w:line="520" w:lineRule="exact"/>
              <w:jc w:val="center"/>
              <w:rPr>
                <w:rFonts w:ascii="宋体" w:hAnsi="宋体" w:cs="宋体"/>
                <w:szCs w:val="21"/>
              </w:rPr>
            </w:pPr>
            <w:r>
              <w:rPr>
                <w:rFonts w:hint="eastAsia" w:ascii="宋体" w:hAnsi="宋体" w:cs="宋体"/>
                <w:szCs w:val="21"/>
              </w:rPr>
              <w:t>0.289 r/min</w:t>
            </w:r>
          </w:p>
        </w:tc>
        <w:tc>
          <w:tcPr>
            <w:tcW w:w="3839" w:type="dxa"/>
            <w:vAlign w:val="center"/>
          </w:tcPr>
          <w:p>
            <w:pPr>
              <w:snapToGrid w:val="0"/>
              <w:spacing w:line="520" w:lineRule="exact"/>
              <w:jc w:val="left"/>
              <w:rPr>
                <w:rFonts w:hint="default" w:ascii="宋体" w:hAnsi="宋体" w:eastAsia="宋体" w:cs="宋体"/>
                <w:szCs w:val="21"/>
                <w:vertAlign w:val="superscript"/>
                <w:lang w:val="en-US" w:eastAsia="zh-CN"/>
              </w:rPr>
            </w:pPr>
            <w:r>
              <w:rPr>
                <w:rFonts w:hint="eastAsia" w:ascii="宋体" w:hAnsi="宋体" w:cs="宋体"/>
                <w:szCs w:val="21"/>
                <w:lang w:val="en-US" w:eastAsia="zh-CN"/>
              </w:rPr>
              <w:t>0.003（</w:t>
            </w:r>
            <w:r>
              <w:rPr>
                <w:rFonts w:hint="eastAsia" w:ascii="宋体" w:hAnsi="宋体" w:cs="宋体"/>
                <w:szCs w:val="21"/>
              </w:rPr>
              <w:t>r/min</w:t>
            </w:r>
            <w:r>
              <w:rPr>
                <w:rFonts w:hint="eastAsia" w:ascii="宋体" w:hAnsi="宋体" w:cs="宋体"/>
                <w:szCs w:val="21"/>
                <w:lang w:eastAsia="zh-CN"/>
              </w:rPr>
              <w:t>）</w:t>
            </w:r>
            <w:r>
              <w:rPr>
                <w:rFonts w:hint="eastAsia" w:ascii="宋体" w:hAnsi="宋体" w:cs="宋体"/>
                <w:szCs w:val="21"/>
                <w:vertAlign w:val="superscript"/>
                <w:lang w:val="en-US" w:eastAsia="zh-CN"/>
              </w:rPr>
              <w:t>-1</w:t>
            </w:r>
            <w:r>
              <w:rPr>
                <w:rFonts w:hint="eastAsia" w:ascii="宋体" w:hAnsi="宋体" w:cs="宋体"/>
                <w:szCs w:val="21"/>
                <w:lang w:val="en-US" w:eastAsia="zh-CN"/>
              </w:rPr>
              <w:t xml:space="preserve"> ×0.289r/min=0.09</w:t>
            </w: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80" w:type="dxa"/>
            <w:vAlign w:val="center"/>
          </w:tcPr>
          <w:p>
            <w:pPr>
              <w:snapToGrid w:val="0"/>
              <w:spacing w:line="520" w:lineRule="exact"/>
              <w:jc w:val="center"/>
              <w:rPr>
                <w:rFonts w:ascii="宋体" w:hAnsi="宋体" w:cs="宋体"/>
                <w:position w:val="-10"/>
                <w:szCs w:val="21"/>
              </w:rPr>
            </w:pPr>
            <w:r>
              <w:rPr>
                <w:rFonts w:hint="eastAsia" w:ascii="宋体" w:hAnsi="宋体" w:cs="宋体"/>
                <w:position w:val="-10"/>
                <w:szCs w:val="21"/>
              </w:rPr>
              <w:object>
                <v:shape id="_x0000_i1099" o:spt="75" type="#_x0000_t75" style="height:17pt;width:34pt;" o:ole="t" filled="f" o:preferrelative="t" stroked="f" coordsize="21600,21600">
                  <v:path/>
                  <v:fill on="f" focussize="0,0"/>
                  <v:stroke on="f" joinstyle="miter"/>
                  <v:imagedata r:id="rId162" o:title=""/>
                  <o:lock v:ext="edit" aspectratio="t"/>
                  <w10:wrap type="none"/>
                  <w10:anchorlock/>
                </v:shape>
                <o:OLEObject Type="Embed" ProgID="Equation.KSEE3" ShapeID="_x0000_i1099" DrawAspect="Content" ObjectID="_1468075799" r:id="rId161">
                  <o:LockedField>false</o:LockedField>
                </o:OLEObject>
              </w:object>
            </w:r>
          </w:p>
        </w:tc>
        <w:tc>
          <w:tcPr>
            <w:tcW w:w="721" w:type="dxa"/>
            <w:vAlign w:val="center"/>
          </w:tcPr>
          <w:p>
            <w:pPr>
              <w:snapToGrid w:val="0"/>
              <w:spacing w:line="520" w:lineRule="exact"/>
              <w:jc w:val="center"/>
              <w:rPr>
                <w:rFonts w:ascii="宋体" w:hAnsi="宋体" w:cs="宋体"/>
                <w:position w:val="-10"/>
                <w:szCs w:val="21"/>
              </w:rPr>
            </w:pPr>
            <w:r>
              <w:rPr>
                <w:rFonts w:hint="eastAsia" w:ascii="宋体" w:hAnsi="宋体" w:cs="宋体"/>
                <w:position w:val="-12"/>
                <w:sz w:val="24"/>
              </w:rPr>
              <w:object>
                <v:shape id="_x0000_i1100" o:spt="75" type="#_x0000_t75" style="height:18pt;width:13pt;" o:ole="t" filled="f" o:preferrelative="t" stroked="f" coordsize="21600,21600">
                  <v:path/>
                  <v:fill on="f" focussize="0,0"/>
                  <v:stroke on="f" joinstyle="miter"/>
                  <v:imagedata r:id="rId150" o:title=""/>
                  <o:lock v:ext="edit" aspectratio="t"/>
                  <w10:wrap type="none"/>
                  <w10:anchorlock/>
                </v:shape>
                <o:OLEObject Type="Embed" ProgID="Equation.KSEE3" ShapeID="_x0000_i1100" DrawAspect="Content" ObjectID="_1468075800" r:id="rId163">
                  <o:LockedField>false</o:LockedField>
                </o:OLEObject>
              </w:object>
            </w:r>
          </w:p>
        </w:tc>
        <w:tc>
          <w:tcPr>
            <w:tcW w:w="1568" w:type="dxa"/>
            <w:vAlign w:val="center"/>
          </w:tcPr>
          <w:p>
            <w:pPr>
              <w:snapToGrid w:val="0"/>
              <w:spacing w:line="520" w:lineRule="exact"/>
              <w:jc w:val="center"/>
              <w:rPr>
                <w:rFonts w:ascii="宋体" w:hAnsi="宋体" w:cs="宋体"/>
                <w:szCs w:val="21"/>
              </w:rPr>
            </w:pPr>
            <w:r>
              <w:rPr>
                <w:rFonts w:hint="eastAsia" w:ascii="宋体" w:hAnsi="宋体" w:cs="宋体"/>
                <w:szCs w:val="21"/>
              </w:rPr>
              <w:t>标准器引入</w:t>
            </w:r>
          </w:p>
        </w:tc>
        <w:tc>
          <w:tcPr>
            <w:tcW w:w="1850" w:type="dxa"/>
            <w:vAlign w:val="center"/>
          </w:tcPr>
          <w:p>
            <w:pPr>
              <w:snapToGrid w:val="0"/>
              <w:spacing w:line="520" w:lineRule="exact"/>
              <w:jc w:val="center"/>
              <w:rPr>
                <w:rFonts w:ascii="宋体" w:hAnsi="宋体" w:cs="宋体"/>
                <w:szCs w:val="21"/>
              </w:rPr>
            </w:pPr>
            <w:r>
              <w:rPr>
                <w:rFonts w:hint="eastAsia" w:ascii="宋体" w:hAnsi="宋体" w:cs="宋体"/>
                <w:szCs w:val="21"/>
              </w:rPr>
              <w:t>0.866 r/min</w:t>
            </w:r>
          </w:p>
        </w:tc>
        <w:tc>
          <w:tcPr>
            <w:tcW w:w="3839" w:type="dxa"/>
            <w:vAlign w:val="center"/>
          </w:tcPr>
          <w:p>
            <w:pPr>
              <w:snapToGrid w:val="0"/>
              <w:spacing w:line="520" w:lineRule="exact"/>
              <w:jc w:val="center"/>
              <w:rPr>
                <w:rFonts w:hint="default" w:ascii="宋体" w:hAnsi="宋体" w:cs="宋体"/>
                <w:szCs w:val="21"/>
                <w:lang w:val="en-US"/>
              </w:rPr>
            </w:pPr>
            <w:r>
              <w:rPr>
                <w:rFonts w:hint="eastAsia" w:ascii="宋体" w:hAnsi="宋体" w:cs="宋体"/>
                <w:szCs w:val="21"/>
                <w:lang w:val="en-US" w:eastAsia="zh-CN"/>
              </w:rPr>
              <w:t>0.003（</w:t>
            </w:r>
            <w:r>
              <w:rPr>
                <w:rFonts w:hint="eastAsia" w:ascii="宋体" w:hAnsi="宋体" w:cs="宋体"/>
                <w:szCs w:val="21"/>
              </w:rPr>
              <w:t>r/min</w:t>
            </w:r>
            <w:r>
              <w:rPr>
                <w:rFonts w:hint="eastAsia" w:ascii="宋体" w:hAnsi="宋体" w:cs="宋体"/>
                <w:szCs w:val="21"/>
                <w:lang w:eastAsia="zh-CN"/>
              </w:rPr>
              <w:t>）</w:t>
            </w:r>
            <w:r>
              <w:rPr>
                <w:rFonts w:hint="eastAsia" w:ascii="宋体" w:hAnsi="宋体" w:cs="宋体"/>
                <w:szCs w:val="21"/>
                <w:vertAlign w:val="superscript"/>
                <w:lang w:val="en-US" w:eastAsia="zh-CN"/>
              </w:rPr>
              <w:t>-1</w:t>
            </w:r>
            <w:r>
              <w:rPr>
                <w:rFonts w:hint="eastAsia" w:ascii="宋体" w:hAnsi="宋体" w:cs="宋体"/>
                <w:szCs w:val="21"/>
                <w:lang w:val="en-US" w:eastAsia="zh-CN"/>
              </w:rPr>
              <w:t xml:space="preserve"> ×0.866 r/min=0.26</w:t>
            </w:r>
            <w:r>
              <w:rPr>
                <w:rFonts w:hint="eastAsia" w:ascii="宋体" w:hAnsi="宋体" w:cs="宋体"/>
                <w:sz w:val="24"/>
                <w:lang w:val="en-US" w:eastAsia="zh-CN"/>
              </w:rPr>
              <w:t>％</w:t>
            </w:r>
          </w:p>
        </w:tc>
      </w:tr>
    </w:tbl>
    <w:p>
      <w:pPr>
        <w:spacing w:line="360" w:lineRule="auto"/>
        <w:rPr>
          <w:rFonts w:hint="eastAsia" w:ascii="黑体" w:hAnsi="黑体" w:eastAsia="黑体" w:cs="黑体"/>
          <w:sz w:val="24"/>
        </w:rPr>
      </w:pPr>
    </w:p>
    <w:p>
      <w:pPr>
        <w:spacing w:line="360" w:lineRule="auto"/>
        <w:rPr>
          <w:sz w:val="24"/>
        </w:rPr>
      </w:pPr>
      <w:r>
        <w:rPr>
          <w:rFonts w:hint="eastAsia" w:ascii="黑体" w:hAnsi="黑体" w:eastAsia="黑体" w:cs="黑体"/>
          <w:sz w:val="24"/>
        </w:rPr>
        <w:t xml:space="preserve">D.5  </w:t>
      </w:r>
      <w:r>
        <w:rPr>
          <w:rFonts w:ascii="黑体" w:hAnsi="黑体" w:eastAsia="黑体" w:cs="黑体"/>
          <w:sz w:val="24"/>
        </w:rPr>
        <w:t>合成标准不确定度</w:t>
      </w:r>
    </w:p>
    <w:p>
      <w:pPr>
        <w:spacing w:line="360" w:lineRule="auto"/>
        <w:ind w:firstLine="419"/>
        <w:rPr>
          <w:rFonts w:ascii="宋体" w:hAnsi="宋体" w:cs="宋体"/>
          <w:sz w:val="24"/>
        </w:rPr>
      </w:pPr>
      <w:r>
        <w:rPr>
          <w:rFonts w:hint="eastAsia" w:ascii="宋体" w:hAnsi="宋体" w:cs="宋体"/>
          <w:sz w:val="24"/>
        </w:rPr>
        <w:t>转速校准结果示值误差的</w:t>
      </w:r>
      <w:r>
        <w:rPr>
          <w:rFonts w:ascii="宋体" w:hAnsi="宋体" w:cs="宋体"/>
          <w:sz w:val="24"/>
        </w:rPr>
        <w:t>合成标</w:t>
      </w:r>
      <w:r>
        <w:rPr>
          <w:rFonts w:hint="eastAsia" w:ascii="宋体" w:hAnsi="宋体" w:cs="宋体"/>
          <w:sz w:val="24"/>
        </w:rPr>
        <w:t>准不确定度</w:t>
      </w:r>
      <w:r>
        <w:rPr>
          <w:rFonts w:hint="eastAsia" w:ascii="宋体" w:hAnsi="宋体" w:cs="宋体"/>
          <w:position w:val="-12"/>
          <w:sz w:val="24"/>
        </w:rPr>
        <w:drawing>
          <wp:inline distT="0" distB="0" distL="114300" distR="114300">
            <wp:extent cx="257175" cy="228600"/>
            <wp:effectExtent l="0" t="0" r="9525" b="0"/>
            <wp:docPr id="15" name="图片 15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2"/>
                    <pic:cNvPicPr>
                      <a:picLocks noChangeAspect="true"/>
                    </pic:cNvPicPr>
                  </pic:nvPicPr>
                  <pic:blipFill>
                    <a:blip r:embed="rId164"/>
                    <a:stretch>
                      <a:fillRect/>
                    </a:stretch>
                  </pic:blipFill>
                  <pic:spPr>
                    <a:xfrm>
                      <a:off x="0" y="0"/>
                      <a:ext cx="257175" cy="228600"/>
                    </a:xfrm>
                    <a:prstGeom prst="rect">
                      <a:avLst/>
                    </a:prstGeom>
                    <a:noFill/>
                    <a:ln>
                      <a:noFill/>
                    </a:ln>
                  </pic:spPr>
                </pic:pic>
              </a:graphicData>
            </a:graphic>
          </wp:inline>
        </w:drawing>
      </w:r>
    </w:p>
    <w:p>
      <w:pPr>
        <w:spacing w:line="360" w:lineRule="auto"/>
        <w:ind w:firstLine="480" w:firstLineChars="200"/>
        <w:rPr>
          <w:rFonts w:ascii="宋体" w:hAnsi="宋体" w:cs="宋体"/>
          <w:sz w:val="24"/>
        </w:rPr>
      </w:pPr>
      <w:r>
        <w:rPr>
          <w:rFonts w:hint="eastAsia" w:ascii="宋体" w:hAnsi="宋体" w:cs="宋体"/>
          <w:sz w:val="24"/>
        </w:rPr>
        <w:t>由于</w:t>
      </w:r>
      <w:r>
        <w:rPr>
          <w:rFonts w:hint="eastAsia" w:ascii="宋体" w:hAnsi="宋体" w:cs="宋体"/>
          <w:position w:val="-12"/>
          <w:szCs w:val="21"/>
        </w:rPr>
        <w:object>
          <v:shape id="_x0000_i1101" o:spt="75" type="#_x0000_t75" style="height:18pt;width:31pt;" o:ole="t" filled="f" o:preferrelative="t" stroked="f" coordsize="21600,21600">
            <v:path/>
            <v:fill on="f" focussize="0,0"/>
            <v:stroke on="f" joinstyle="miter"/>
            <v:imagedata r:id="rId134" o:title=""/>
            <o:lock v:ext="edit" aspectratio="t"/>
            <w10:wrap type="none"/>
            <w10:anchorlock/>
          </v:shape>
          <o:OLEObject Type="Embed" ProgID="Equation.KSEE3" ShapeID="_x0000_i1101" DrawAspect="Content" ObjectID="_1468075801" r:id="rId165">
            <o:LockedField>false</o:LockedField>
          </o:OLEObject>
        </w:object>
      </w:r>
      <w:r>
        <w:rPr>
          <w:rFonts w:hint="eastAsia" w:ascii="宋体" w:hAnsi="宋体" w:cs="宋体"/>
          <w:sz w:val="24"/>
        </w:rPr>
        <w:t>、</w:t>
      </w:r>
      <w:r>
        <w:rPr>
          <w:rFonts w:hint="eastAsia" w:ascii="宋体" w:hAnsi="宋体" w:cs="宋体"/>
          <w:position w:val="-10"/>
          <w:szCs w:val="21"/>
        </w:rPr>
        <w:object>
          <v:shape id="_x0000_i1102" o:spt="75" type="#_x0000_t75" style="height:17pt;width:34pt;" o:ole="t" filled="f" o:preferrelative="t" stroked="f" coordsize="21600,21600">
            <v:path/>
            <v:fill on="f" focussize="0,0"/>
            <v:stroke on="f" joinstyle="miter"/>
            <v:imagedata r:id="rId162" o:title=""/>
            <o:lock v:ext="edit" aspectratio="t"/>
            <w10:wrap type="none"/>
            <w10:anchorlock/>
          </v:shape>
          <o:OLEObject Type="Embed" ProgID="Equation.KSEE3" ShapeID="_x0000_i1102" DrawAspect="Content" ObjectID="_1468075802" r:id="rId166">
            <o:LockedField>false</o:LockedField>
          </o:OLEObject>
        </w:object>
      </w:r>
      <w:r>
        <w:rPr>
          <w:rFonts w:hint="eastAsia" w:ascii="宋体" w:hAnsi="宋体" w:cs="宋体"/>
          <w:sz w:val="24"/>
        </w:rPr>
        <w:t>相互独立不相关，则合成标准不确定度</w:t>
      </w:r>
      <w:r>
        <w:rPr>
          <w:rFonts w:hint="eastAsia" w:ascii="宋体" w:hAnsi="宋体" w:cs="宋体"/>
          <w:position w:val="-12"/>
          <w:sz w:val="24"/>
        </w:rPr>
        <w:drawing>
          <wp:inline distT="0" distB="0" distL="114300" distR="114300">
            <wp:extent cx="257175" cy="228600"/>
            <wp:effectExtent l="0" t="0" r="9525" b="0"/>
            <wp:docPr id="18" name="图片 15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53"/>
                    <pic:cNvPicPr>
                      <a:picLocks noChangeAspect="true"/>
                    </pic:cNvPicPr>
                  </pic:nvPicPr>
                  <pic:blipFill>
                    <a:blip r:embed="rId164"/>
                    <a:stretch>
                      <a:fillRect/>
                    </a:stretch>
                  </pic:blipFill>
                  <pic:spPr>
                    <a:xfrm>
                      <a:off x="0" y="0"/>
                      <a:ext cx="257175" cy="228600"/>
                    </a:xfrm>
                    <a:prstGeom prst="rect">
                      <a:avLst/>
                    </a:prstGeom>
                    <a:noFill/>
                    <a:ln>
                      <a:noFill/>
                    </a:ln>
                  </pic:spPr>
                </pic:pic>
              </a:graphicData>
            </a:graphic>
          </wp:inline>
        </w:drawing>
      </w:r>
      <w:r>
        <w:rPr>
          <w:rFonts w:hint="eastAsia" w:ascii="宋体" w:hAnsi="宋体" w:cs="宋体"/>
          <w:sz w:val="24"/>
        </w:rPr>
        <w:t>按下式计算：</w:t>
      </w:r>
    </w:p>
    <w:p>
      <w:pPr>
        <w:jc w:val="center"/>
        <w:rPr>
          <w:sz w:val="24"/>
        </w:rPr>
      </w:pPr>
      <w:r>
        <w:rPr>
          <w:rFonts w:hint="eastAsia" w:ascii="宋体" w:hAnsi="宋体" w:cs="宋体"/>
          <w:position w:val="-16"/>
          <w:sz w:val="24"/>
        </w:rPr>
        <w:object>
          <v:shape id="_x0000_i1103" o:spt="75" type="#_x0000_t75" style="height:24.95pt;width:276.95pt;" o:ole="t" filled="f" o:preferrelative="t" stroked="f" coordsize="21600,21600">
            <v:path/>
            <v:fill on="f" focussize="0,0"/>
            <v:stroke on="f"/>
            <v:imagedata r:id="rId168" o:title=""/>
            <o:lock v:ext="edit" aspectratio="t"/>
            <w10:wrap type="none"/>
            <w10:anchorlock/>
          </v:shape>
          <o:OLEObject Type="Embed" ProgID="Equation.KSEE3" ShapeID="_x0000_i1103" DrawAspect="Content" ObjectID="_1468075803" r:id="rId167">
            <o:LockedField>false</o:LockedField>
          </o:OLEObject>
        </w:object>
      </w:r>
    </w:p>
    <w:p>
      <w:pPr>
        <w:rPr>
          <w:sz w:val="24"/>
        </w:rPr>
      </w:pPr>
      <w:r>
        <w:rPr>
          <w:rFonts w:hint="eastAsia" w:ascii="黑体" w:hAnsi="黑体" w:eastAsia="黑体" w:cs="黑体"/>
          <w:sz w:val="24"/>
        </w:rPr>
        <w:t>D.6  扩展不确定度</w:t>
      </w:r>
      <w:r>
        <w:rPr>
          <w:sz w:val="24"/>
        </w:rPr>
        <w:t xml:space="preserve">  </w:t>
      </w:r>
    </w:p>
    <w:p>
      <w:pPr>
        <w:ind w:firstLine="480" w:firstLineChars="200"/>
        <w:rPr>
          <w:rFonts w:ascii="宋体" w:hAnsi="宋体" w:cs="宋体"/>
          <w:sz w:val="24"/>
        </w:rPr>
      </w:pPr>
      <w:r>
        <w:rPr>
          <w:rFonts w:hint="eastAsia" w:ascii="宋体" w:hAnsi="宋体" w:cs="宋体"/>
          <w:sz w:val="24"/>
        </w:rPr>
        <w:t>取包含因子</w:t>
      </w:r>
      <w:r>
        <w:rPr>
          <w:rFonts w:hint="eastAsia" w:ascii="宋体" w:hAnsi="宋体" w:cs="宋体"/>
          <w:position w:val="-6"/>
          <w:sz w:val="24"/>
        </w:rPr>
        <w:object>
          <v:shape id="_x0000_i1104" o:spt="75" type="#_x0000_t75" style="height:13.95pt;width:29pt;" o:ole="t" filled="f" o:preferrelative="t" stroked="f" coordsize="21600,21600">
            <v:path/>
            <v:fill on="f" focussize="0,0"/>
            <v:stroke on="f" joinstyle="miter"/>
            <v:imagedata r:id="rId170" o:title=""/>
            <o:lock v:ext="edit" aspectratio="t"/>
            <w10:wrap type="none"/>
            <w10:anchorlock/>
          </v:shape>
          <o:OLEObject Type="Embed" ProgID="Equation.KSEE3" ShapeID="_x0000_i1104" DrawAspect="Content" ObjectID="_1468075804" r:id="rId169">
            <o:LockedField>false</o:LockedField>
          </o:OLEObject>
        </w:object>
      </w:r>
      <w:r>
        <w:rPr>
          <w:rFonts w:hint="eastAsia" w:ascii="宋体" w:hAnsi="宋体" w:cs="宋体"/>
          <w:position w:val="-6"/>
          <w:sz w:val="24"/>
        </w:rPr>
        <w:t>，</w:t>
      </w:r>
      <w:r>
        <w:rPr>
          <w:rFonts w:hint="eastAsia" w:ascii="宋体" w:hAnsi="宋体" w:cs="宋体"/>
          <w:sz w:val="24"/>
        </w:rPr>
        <w:t xml:space="preserve">转速校准结果示值误差的相对扩展不确定度为： </w:t>
      </w:r>
    </w:p>
    <w:p>
      <w:pPr>
        <w:jc w:val="center"/>
        <w:rPr>
          <w:rFonts w:ascii="宋体" w:hAnsi="宋体" w:cs="宋体"/>
          <w:sz w:val="24"/>
        </w:rPr>
      </w:pPr>
      <w:r>
        <mc:AlternateContent>
          <mc:Choice Requires="wps">
            <w:drawing>
              <wp:anchor distT="0" distB="0" distL="114300" distR="114300" simplePos="0" relativeHeight="251664384" behindDoc="0" locked="0" layoutInCell="1" allowOverlap="1">
                <wp:simplePos x="0" y="0"/>
                <wp:positionH relativeFrom="column">
                  <wp:posOffset>1819275</wp:posOffset>
                </wp:positionH>
                <wp:positionV relativeFrom="paragraph">
                  <wp:posOffset>688975</wp:posOffset>
                </wp:positionV>
                <wp:extent cx="2077720" cy="635"/>
                <wp:effectExtent l="0" t="0" r="0" b="0"/>
                <wp:wrapNone/>
                <wp:docPr id="1" name="直线 99"/>
                <wp:cNvGraphicFramePr/>
                <a:graphic xmlns:a="http://schemas.openxmlformats.org/drawingml/2006/main">
                  <a:graphicData uri="http://schemas.microsoft.com/office/word/2010/wordprocessingShape">
                    <wps:wsp>
                      <wps:cNvCnPr/>
                      <wps:spPr>
                        <a:xfrm>
                          <a:off x="0" y="0"/>
                          <a:ext cx="207772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9" o:spid="_x0000_s1026" o:spt="20" style="position:absolute;left:0pt;margin-left:143.25pt;margin-top:54.25pt;height:0.05pt;width:163.6pt;z-index:251664384;mso-width-relative:page;mso-height-relative:page;" filled="f" stroked="t" coordsize="21600,21600" o:gfxdata="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DWd8d1wAAAAsBAAAPAAAA&#10;AAAAAAEAIAAAADgAAABkcnMvZG93bnJldi54bWxQSwECFAAUAAAACACHTuJAERQeKscBAACEAwAA&#10;DgAAAAAAAAABACAAAAA8AQAAZHJzL2Uyb0RvYy54bWxQSwUGAAAAAAYABgBZAQAAdQUAAAAA&#10;">
                <v:fill on="f" focussize="0,0"/>
                <v:stroke color="#000000" joinstyle="round"/>
                <v:imagedata o:title=""/>
                <o:lock v:ext="edit" aspectratio="f"/>
              </v:line>
            </w:pict>
          </mc:Fallback>
        </mc:AlternateContent>
      </w:r>
      <w:r>
        <w:rPr>
          <w:rFonts w:hint="eastAsia" w:ascii="宋体" w:hAnsi="宋体" w:cs="宋体"/>
          <w:position w:val="-12"/>
          <w:sz w:val="24"/>
        </w:rPr>
        <w:object>
          <v:shape id="_x0000_i1105" o:spt="75" type="#_x0000_t75" style="height:18pt;width:95pt;" o:ole="t" filled="f" o:preferrelative="t" stroked="f" coordsize="21600,21600">
            <v:path/>
            <v:fill on="f" focussize="0,0"/>
            <v:stroke on="f"/>
            <v:imagedata r:id="rId172" o:title=""/>
            <o:lock v:ext="edit" aspectratio="t"/>
            <w10:wrap type="none"/>
            <w10:anchorlock/>
          </v:shape>
          <o:OLEObject Type="Embed" ProgID="Equation.KSEE3" ShapeID="_x0000_i1105" DrawAspect="Content" ObjectID="_1468075805" r:id="rId171">
            <o:LockedField>false</o:LockedField>
          </o:OLEObject>
        </w:object>
      </w:r>
    </w:p>
    <w:p>
      <w:pPr>
        <w:pStyle w:val="9"/>
        <w:rPr>
          <w:color w:val="0000FF"/>
          <w:sz w:val="24"/>
        </w:rPr>
        <w:sectPr>
          <w:headerReference r:id="rId15" w:type="first"/>
          <w:footerReference r:id="rId17" w:type="first"/>
          <w:headerReference r:id="rId14" w:type="default"/>
          <w:footerReference r:id="rId16" w:type="default"/>
          <w:pgSz w:w="11906" w:h="16838"/>
          <w:pgMar w:top="1134" w:right="1418" w:bottom="1134" w:left="1417" w:header="850" w:footer="992" w:gutter="0"/>
          <w:pgNumType w:start="1"/>
          <w:cols w:space="720" w:num="1"/>
          <w:titlePg/>
          <w:docGrid w:type="linesAndChars" w:linePitch="312" w:charSpace="0"/>
        </w:sectPr>
      </w:pPr>
    </w:p>
    <w:p>
      <w:pPr>
        <w:spacing w:line="360" w:lineRule="auto"/>
        <w:outlineLvl w:val="0"/>
        <w:rPr>
          <w:rFonts w:ascii="黑体" w:hAnsi="黑体" w:eastAsia="黑体"/>
          <w:sz w:val="28"/>
          <w:szCs w:val="28"/>
        </w:rPr>
      </w:pPr>
      <w:r>
        <w:rPr>
          <w:rFonts w:ascii="黑体" w:hAnsi="黑体" w:eastAsia="黑体"/>
          <w:sz w:val="28"/>
          <w:szCs w:val="28"/>
        </w:rPr>
        <mc:AlternateContent>
          <mc:Choice Requires="wps">
            <w:drawing>
              <wp:anchor distT="0" distB="0" distL="114300" distR="114300" simplePos="0" relativeHeight="251659264" behindDoc="0" locked="0" layoutInCell="1" allowOverlap="1">
                <wp:simplePos x="0" y="0"/>
                <wp:positionH relativeFrom="page">
                  <wp:posOffset>6833870</wp:posOffset>
                </wp:positionH>
                <wp:positionV relativeFrom="page">
                  <wp:posOffset>1200150</wp:posOffset>
                </wp:positionV>
                <wp:extent cx="402590" cy="1616710"/>
                <wp:effectExtent l="0" t="0" r="16510" b="2540"/>
                <wp:wrapNone/>
                <wp:docPr id="17" name="文本框 17"/>
                <wp:cNvGraphicFramePr/>
                <a:graphic xmlns:a="http://schemas.openxmlformats.org/drawingml/2006/main">
                  <a:graphicData uri="http://schemas.microsoft.com/office/word/2010/wordprocessingShape">
                    <wps:wsp>
                      <wps:cNvSpPr txBox="true"/>
                      <wps:spPr>
                        <a:xfrm>
                          <a:off x="0" y="0"/>
                          <a:ext cx="402590" cy="1616710"/>
                        </a:xfrm>
                        <a:prstGeom prst="rect">
                          <a:avLst/>
                        </a:prstGeom>
                        <a:solidFill>
                          <a:srgbClr val="FFFFFF"/>
                        </a:solidFill>
                        <a:ln>
                          <a:noFill/>
                        </a:ln>
                        <a:effectLst/>
                      </wps:spPr>
                      <wps:txbx>
                        <w:txbxContent>
                          <w:p>
                            <w:pPr>
                              <w:pStyle w:val="9"/>
                              <w:rPr>
                                <w:rFonts w:ascii="黑体" w:hAnsi="黑体" w:eastAsia="黑体" w:cs="黑体"/>
                                <w:sz w:val="28"/>
                                <w:szCs w:val="28"/>
                              </w:rPr>
                            </w:pPr>
                            <w:r>
                              <w:rPr>
                                <w:rFonts w:hint="eastAsia" w:ascii="黑体" w:hAnsi="黑体" w:eastAsia="黑体" w:cs="黑体"/>
                                <w:sz w:val="28"/>
                                <w:szCs w:val="28"/>
                              </w:rPr>
                              <w:t>JJF（黑）XX-2024</w:t>
                            </w:r>
                          </w:p>
                        </w:txbxContent>
                      </wps:txbx>
                      <wps:bodyPr vert="vert270" lIns="0" tIns="0" rIns="0" bIns="0" upright="true">
                        <a:spAutoFit/>
                      </wps:bodyPr>
                    </wps:wsp>
                  </a:graphicData>
                </a:graphic>
              </wp:anchor>
            </w:drawing>
          </mc:Choice>
          <mc:Fallback>
            <w:pict>
              <v:shape id="_x0000_s1026" o:spid="_x0000_s1026" o:spt="202" type="#_x0000_t202" style="position:absolute;left:0pt;margin-left:538.1pt;margin-top:94.5pt;height:127.3pt;width:31.7pt;mso-position-horizontal-relative:page;mso-position-vertical-relative:page;z-index:251659264;mso-width-relative:page;mso-height-relative:page;" fillcolor="#FFFFFF" filled="t" stroked="f" coordsize="21600,21600" o:gfxdata="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I7b&#10;pRPaAAAADQEAAA8AAAAAAAAAAQAgAAAAOAAAAGRycy9kb3ducmV2LnhtbFBLAQIUABQAAAAIAIdO&#10;4kBPq4AW0gEAAIwDAAAOAAAAAAAAAAEAIAAAAD8BAABkcnMvZTJvRG9jLnhtbFBLBQYAAAAABgAG&#10;AFkBAACDBQAAAAA=&#10;">
                <v:fill on="t" focussize="0,0"/>
                <v:stroke on="f"/>
                <v:imagedata o:title=""/>
                <o:lock v:ext="edit" aspectratio="f"/>
                <v:textbox inset="0mm,0mm,0mm,0mm" style="layout-flow:vertical;mso-fit-shape-to-text:t;mso-layout-flow-alt:bottom-to-top;">
                  <w:txbxContent>
                    <w:p>
                      <w:pPr>
                        <w:pStyle w:val="9"/>
                        <w:rPr>
                          <w:rFonts w:ascii="黑体" w:hAnsi="黑体" w:eastAsia="黑体" w:cs="黑体"/>
                          <w:sz w:val="28"/>
                          <w:szCs w:val="28"/>
                        </w:rPr>
                      </w:pPr>
                      <w:r>
                        <w:rPr>
                          <w:rFonts w:hint="eastAsia" w:ascii="黑体" w:hAnsi="黑体" w:eastAsia="黑体" w:cs="黑体"/>
                          <w:sz w:val="28"/>
                          <w:szCs w:val="28"/>
                        </w:rPr>
                        <w:t>JJF（黑）XX-2024</w:t>
                      </w:r>
                    </w:p>
                  </w:txbxContent>
                </v:textbox>
              </v:shape>
            </w:pict>
          </mc:Fallback>
        </mc:AlternateConten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outlineLvl w:val="0"/>
        <w:rPr>
          <w:rFonts w:ascii="黑体" w:hAnsi="黑体" w:eastAsia="黑体"/>
          <w:sz w:val="28"/>
          <w:szCs w:val="28"/>
        </w:rPr>
      </w:pPr>
    </w:p>
    <w:sectPr>
      <w:headerReference r:id="rId19" w:type="first"/>
      <w:footerReference r:id="rId21" w:type="first"/>
      <w:headerReference r:id="rId18" w:type="default"/>
      <w:footerReference r:id="rId20" w:type="default"/>
      <w:pgSz w:w="11906" w:h="16838"/>
      <w:pgMar w:top="1134" w:right="1418" w:bottom="1134" w:left="1417" w:header="850"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Unicode MS">
    <w:altName w:val="Nimbus Roman No9 L"/>
    <w:panose1 w:val="020B0604020202020204"/>
    <w:charset w:val="86"/>
    <w:family w:val="roman"/>
    <w:pitch w:val="default"/>
    <w:sig w:usb0="00000000" w:usb1="00000000" w:usb2="0000003F" w:usb3="00000000" w:csb0="603F01FF" w:csb1="FFFF0000"/>
  </w:font>
  <w:font w:name="Cambria">
    <w:altName w:val="FreeSerif"/>
    <w:panose1 w:val="02040503050406030204"/>
    <w:charset w:val="00"/>
    <w:family w:val="roman"/>
    <w:pitch w:val="default"/>
    <w:sig w:usb0="00000000" w:usb1="00000000" w:usb2="0200000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Garamond">
    <w:altName w:val="FreeSerif"/>
    <w:panose1 w:val="02020404030301010803"/>
    <w:charset w:val="00"/>
    <w:family w:val="roman"/>
    <w:pitch w:val="default"/>
    <w:sig w:usb0="00000000" w:usb1="00000000" w:usb2="00000000" w:usb3="00000000" w:csb0="0000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Cambria Math">
    <w:altName w:val="DejaVu Math TeX Gyre"/>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54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p>
    <w:pPr>
      <w:pStyle w:val="18"/>
      <w:ind w:right="360"/>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p>
    <w:pPr>
      <w:pStyle w:val="18"/>
      <w:ind w:right="360"/>
      <w:jc w:val="righ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uix5FQ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KEsM0dnT69vX0/fH04wuB&#10;DQC1LswQt3aIjN0b21U0+r0YXAH2NHonvU5fDEUQArSPF4RFFwmHcTydTKclXBy+QUGJ4ul350N8&#10;K6wmSaioxwozsuxwF+I5dAhJ1YxdNUrlNSpD2opevXxd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vuix5FQIAABsEAAAOAAAAAAAAAAEAIAAAADUBAABkcnMvZTJvRG9jLnhtbFBLBQYAAAAABgAG&#10;AFkBAAC8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2"/>
      </w:rPr>
    </w:pPr>
    <w:r>
      <w:fldChar w:fldCharType="begin"/>
    </w:r>
    <w:r>
      <w:rPr>
        <w:rStyle w:val="32"/>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rFonts w:hint="eastAsia"/>
      </w:rPr>
      <w:t>Ⅰ</w:t>
    </w:r>
    <w:sdt>
      <w:sdtPr>
        <w:id w:val="25035401"/>
      </w:sdtPr>
      <w:sdtContent/>
    </w:sdt>
  </w:p>
  <w:p>
    <w:pPr>
      <w:pStyle w:val="18"/>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sdt>
      <w:sdtPr>
        <w:id w:val="-1325430024"/>
        <w:showingPlcHdr/>
      </w:sdtPr>
      <w:sdtContent/>
    </w:sdt>
  </w:p>
  <w:p>
    <w:pPr>
      <w:pStyle w:val="18"/>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right"/>
      <w:rPr>
        <w:sz w:val="24"/>
      </w:rPr>
    </w:pPr>
    <w:r>
      <w:rPr>
        <w:rStyle w:val="32"/>
        <w:rFonts w:hint="eastAsia"/>
      </w:rPr>
      <w:t xml:space="preserve">    Ⅱ</w:t>
    </w:r>
    <w:r>
      <w:rPr>
        <w:rStyle w:val="3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8"/>
                            <w:ind w:firstLine="360"/>
                          </w:pPr>
                          <w:r>
                            <w:fldChar w:fldCharType="begin"/>
                          </w:r>
                          <w:r>
                            <w:instrText xml:space="preserve"> PAGE  \* MERGEFORMAT </w:instrText>
                          </w:r>
                          <w:r>
                            <w:fldChar w:fldCharType="separate"/>
                          </w:r>
                          <w:r>
                            <w:t>II</w:t>
                          </w:r>
                          <w:r>
                            <w:fldChar w:fldCharType="end"/>
                          </w:r>
                        </w:p>
                      </w:txbxContent>
                    </wps:txbx>
                    <wps:bodyPr wrap="none" lIns="0" tIns="0" rIns="0" bIns="0" upright="true">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zSVju0AAAAAUBAAAPAAAAAAAAAAEAIAAAADgAAABkcnMv&#10;ZG93bnJldi54bWxQSwECFAAUAAAACACHTuJAxyNzlbwBAABbAwAADgAAAAAAAAABACAAAAA1AQAA&#10;ZHJzL2Uyb0RvYy54bWxQSwUGAAAAAAYABgBZAQAAYwUAAAAA&#10;">
              <v:fill on="f" focussize="0,0"/>
              <v:stroke on="f" weight="0.5pt"/>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3"/>
      </w:pBdr>
      <w:rPr>
        <w:rFonts w:ascii="黑体" w:hAnsi="黑体" w:eastAsia="黑体" w:cs="黑体"/>
        <w:sz w:val="21"/>
        <w:szCs w:val="21"/>
      </w:rPr>
    </w:pPr>
    <w:r>
      <w:rPr>
        <w:rFonts w:hint="eastAsia" w:ascii="黑体" w:hAnsi="黑体" w:eastAsia="黑体" w:cs="黑体"/>
        <w:sz w:val="21"/>
        <w:szCs w:val="21"/>
      </w:rPr>
      <w:t>JJF（黑）XX—2024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3"/>
      </w:pBdr>
      <w:rPr>
        <w:rFonts w:ascii="黑体" w:hAnsi="黑体" w:eastAsia="黑体" w:cs="黑体"/>
        <w:sz w:val="21"/>
        <w:szCs w:val="21"/>
      </w:rPr>
    </w:pPr>
    <w:r>
      <w:rPr>
        <w:rFonts w:hint="eastAsia" w:ascii="黑体" w:hAnsi="黑体" w:eastAsia="黑体" w:cs="黑体"/>
        <w:sz w:val="21"/>
        <w:szCs w:val="21"/>
      </w:rPr>
      <w:t>JJF（黑）XX—2024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3"/>
      </w:pBdr>
      <w:rPr>
        <w:rFonts w:ascii="黑体" w:hAnsi="黑体" w:eastAsia="黑体" w:cs="黑体"/>
        <w:sz w:val="21"/>
        <w:szCs w:val="21"/>
      </w:rPr>
    </w:pPr>
    <w:r>
      <w:rPr>
        <w:rFonts w:hint="eastAsia" w:ascii="黑体" w:hAnsi="黑体" w:eastAsia="黑体" w:cs="黑体"/>
        <w:sz w:val="21"/>
        <w:szCs w:val="21"/>
      </w:rPr>
      <w:t>JJF（黑）XX—2024</w:t>
    </w:r>
  </w:p>
  <w:p>
    <w:pPr>
      <w:pStyle w:val="1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3"/>
      </w:pBdr>
      <w:rPr>
        <w:rFonts w:ascii="黑体" w:hAnsi="黑体" w:eastAsia="黑体" w:cs="黑体"/>
        <w:sz w:val="21"/>
        <w:szCs w:val="21"/>
      </w:rPr>
    </w:pPr>
    <w:r>
      <w:rPr>
        <w:rFonts w:hint="eastAsia" w:ascii="黑体" w:hAnsi="黑体" w:eastAsia="黑体" w:cs="黑体"/>
        <w:sz w:val="21"/>
        <w:szCs w:val="21"/>
      </w:rPr>
      <w:t>JJF（黑）22—2023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3"/>
      </w:pBdr>
      <w:jc w:val="both"/>
      <w:rPr>
        <w:rFonts w:ascii="黑体" w:hAnsi="黑体" w:eastAsia="黑体" w:cs="黑体"/>
        <w:sz w:val="21"/>
        <w:szCs w:val="21"/>
      </w:rPr>
    </w:pPr>
  </w:p>
  <w:p>
    <w:pPr>
      <w:pStyle w:val="1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true"/>
  <w:bordersDoNotSurroundFooter w:val="true"/>
  <w:documentProtection w:enforcement="0"/>
  <w:defaultTabStop w:val="419"/>
  <w:drawingGridHorizontalSpacing w:val="105"/>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ODE4M2YzZWEyYTU5NDY3ZWRiNzc3NDcwOTgwODMifQ=="/>
  </w:docVars>
  <w:rsids>
    <w:rsidRoot w:val="00172A27"/>
    <w:rsid w:val="0000075D"/>
    <w:rsid w:val="00000F56"/>
    <w:rsid w:val="000018D1"/>
    <w:rsid w:val="00017366"/>
    <w:rsid w:val="000177C4"/>
    <w:rsid w:val="000205C3"/>
    <w:rsid w:val="00021C75"/>
    <w:rsid w:val="00031562"/>
    <w:rsid w:val="000324A1"/>
    <w:rsid w:val="00033035"/>
    <w:rsid w:val="00034D45"/>
    <w:rsid w:val="00042148"/>
    <w:rsid w:val="00073F9D"/>
    <w:rsid w:val="0007461F"/>
    <w:rsid w:val="00076016"/>
    <w:rsid w:val="00083E5A"/>
    <w:rsid w:val="000853F1"/>
    <w:rsid w:val="00090EF3"/>
    <w:rsid w:val="00093B49"/>
    <w:rsid w:val="000A02BD"/>
    <w:rsid w:val="000A19CC"/>
    <w:rsid w:val="000C6B2E"/>
    <w:rsid w:val="000D27C3"/>
    <w:rsid w:val="000D7E78"/>
    <w:rsid w:val="000E6912"/>
    <w:rsid w:val="000E6F51"/>
    <w:rsid w:val="000E7C2F"/>
    <w:rsid w:val="001012AD"/>
    <w:rsid w:val="00103EAA"/>
    <w:rsid w:val="00111244"/>
    <w:rsid w:val="00144453"/>
    <w:rsid w:val="00150869"/>
    <w:rsid w:val="00166139"/>
    <w:rsid w:val="00172A27"/>
    <w:rsid w:val="001817AA"/>
    <w:rsid w:val="001830D1"/>
    <w:rsid w:val="00184058"/>
    <w:rsid w:val="00190474"/>
    <w:rsid w:val="00192F20"/>
    <w:rsid w:val="00193BF3"/>
    <w:rsid w:val="00195DA2"/>
    <w:rsid w:val="001A2B36"/>
    <w:rsid w:val="001B0725"/>
    <w:rsid w:val="001B1861"/>
    <w:rsid w:val="001B34AC"/>
    <w:rsid w:val="001B5157"/>
    <w:rsid w:val="001C5B65"/>
    <w:rsid w:val="001D105F"/>
    <w:rsid w:val="001D217F"/>
    <w:rsid w:val="001D65E8"/>
    <w:rsid w:val="001E02DC"/>
    <w:rsid w:val="001E3029"/>
    <w:rsid w:val="001E39F0"/>
    <w:rsid w:val="00204C40"/>
    <w:rsid w:val="00223E76"/>
    <w:rsid w:val="00226B91"/>
    <w:rsid w:val="002415DB"/>
    <w:rsid w:val="0024589F"/>
    <w:rsid w:val="002535A9"/>
    <w:rsid w:val="00255FC2"/>
    <w:rsid w:val="002613A6"/>
    <w:rsid w:val="002706B3"/>
    <w:rsid w:val="00290F44"/>
    <w:rsid w:val="002939A8"/>
    <w:rsid w:val="00293F74"/>
    <w:rsid w:val="00297F72"/>
    <w:rsid w:val="002A7A42"/>
    <w:rsid w:val="002B5CD7"/>
    <w:rsid w:val="002B6EE6"/>
    <w:rsid w:val="002C5823"/>
    <w:rsid w:val="002D1D6B"/>
    <w:rsid w:val="002D4947"/>
    <w:rsid w:val="002F4E6D"/>
    <w:rsid w:val="00300C6C"/>
    <w:rsid w:val="00303F39"/>
    <w:rsid w:val="00304E7F"/>
    <w:rsid w:val="003107CA"/>
    <w:rsid w:val="00316C0E"/>
    <w:rsid w:val="0031722E"/>
    <w:rsid w:val="00335F90"/>
    <w:rsid w:val="00356709"/>
    <w:rsid w:val="00371876"/>
    <w:rsid w:val="00372782"/>
    <w:rsid w:val="00385F10"/>
    <w:rsid w:val="0038749D"/>
    <w:rsid w:val="0039652E"/>
    <w:rsid w:val="003A1212"/>
    <w:rsid w:val="003A2A5A"/>
    <w:rsid w:val="003B0AC7"/>
    <w:rsid w:val="003C3AEA"/>
    <w:rsid w:val="003C7D7C"/>
    <w:rsid w:val="003D3B9C"/>
    <w:rsid w:val="003E2A87"/>
    <w:rsid w:val="003E4E06"/>
    <w:rsid w:val="003F2362"/>
    <w:rsid w:val="00405942"/>
    <w:rsid w:val="004078D1"/>
    <w:rsid w:val="00415C49"/>
    <w:rsid w:val="00425CC5"/>
    <w:rsid w:val="0042659E"/>
    <w:rsid w:val="004266F8"/>
    <w:rsid w:val="004319B4"/>
    <w:rsid w:val="004324A0"/>
    <w:rsid w:val="004339A1"/>
    <w:rsid w:val="0046041D"/>
    <w:rsid w:val="00486421"/>
    <w:rsid w:val="004962F8"/>
    <w:rsid w:val="004A538D"/>
    <w:rsid w:val="004A6B46"/>
    <w:rsid w:val="004C000B"/>
    <w:rsid w:val="004C7675"/>
    <w:rsid w:val="004D124E"/>
    <w:rsid w:val="0051442E"/>
    <w:rsid w:val="005144AC"/>
    <w:rsid w:val="00531E90"/>
    <w:rsid w:val="00533858"/>
    <w:rsid w:val="0053576D"/>
    <w:rsid w:val="00560A27"/>
    <w:rsid w:val="00561FC7"/>
    <w:rsid w:val="005904AF"/>
    <w:rsid w:val="005906ED"/>
    <w:rsid w:val="00590DBC"/>
    <w:rsid w:val="00590FAD"/>
    <w:rsid w:val="005A3B3C"/>
    <w:rsid w:val="005A3C05"/>
    <w:rsid w:val="005A53CD"/>
    <w:rsid w:val="005B2108"/>
    <w:rsid w:val="005C1022"/>
    <w:rsid w:val="005C6A91"/>
    <w:rsid w:val="005D1DD8"/>
    <w:rsid w:val="005E40E3"/>
    <w:rsid w:val="005F4D62"/>
    <w:rsid w:val="005F6555"/>
    <w:rsid w:val="00600F1C"/>
    <w:rsid w:val="006170C8"/>
    <w:rsid w:val="0062097D"/>
    <w:rsid w:val="00624310"/>
    <w:rsid w:val="0062569A"/>
    <w:rsid w:val="00644398"/>
    <w:rsid w:val="006455F8"/>
    <w:rsid w:val="006534CA"/>
    <w:rsid w:val="0066003C"/>
    <w:rsid w:val="00662137"/>
    <w:rsid w:val="00666D0E"/>
    <w:rsid w:val="00670209"/>
    <w:rsid w:val="0068596A"/>
    <w:rsid w:val="00690E06"/>
    <w:rsid w:val="006A5488"/>
    <w:rsid w:val="006D50EA"/>
    <w:rsid w:val="006E335F"/>
    <w:rsid w:val="006E44C9"/>
    <w:rsid w:val="006E4D2F"/>
    <w:rsid w:val="006E5A5B"/>
    <w:rsid w:val="006F6E2B"/>
    <w:rsid w:val="0070010A"/>
    <w:rsid w:val="0070638A"/>
    <w:rsid w:val="00712EBA"/>
    <w:rsid w:val="00720A0E"/>
    <w:rsid w:val="00723AE2"/>
    <w:rsid w:val="007259F8"/>
    <w:rsid w:val="00726F27"/>
    <w:rsid w:val="0072780A"/>
    <w:rsid w:val="007279CD"/>
    <w:rsid w:val="007311DD"/>
    <w:rsid w:val="00743261"/>
    <w:rsid w:val="007579A8"/>
    <w:rsid w:val="007637D0"/>
    <w:rsid w:val="00770F0F"/>
    <w:rsid w:val="0077374B"/>
    <w:rsid w:val="0077461B"/>
    <w:rsid w:val="007770A1"/>
    <w:rsid w:val="0078719D"/>
    <w:rsid w:val="007A1578"/>
    <w:rsid w:val="007B5836"/>
    <w:rsid w:val="007B7909"/>
    <w:rsid w:val="007C4F93"/>
    <w:rsid w:val="007C50EC"/>
    <w:rsid w:val="007D1E77"/>
    <w:rsid w:val="007D5B39"/>
    <w:rsid w:val="007D7C55"/>
    <w:rsid w:val="007D7CFE"/>
    <w:rsid w:val="007E2BD7"/>
    <w:rsid w:val="007F6677"/>
    <w:rsid w:val="00803D49"/>
    <w:rsid w:val="008112D8"/>
    <w:rsid w:val="0081222A"/>
    <w:rsid w:val="00830FEC"/>
    <w:rsid w:val="00835F60"/>
    <w:rsid w:val="00843772"/>
    <w:rsid w:val="00847442"/>
    <w:rsid w:val="0085312B"/>
    <w:rsid w:val="008570EF"/>
    <w:rsid w:val="00863A00"/>
    <w:rsid w:val="00864492"/>
    <w:rsid w:val="00876966"/>
    <w:rsid w:val="008770A5"/>
    <w:rsid w:val="00882BE2"/>
    <w:rsid w:val="00886703"/>
    <w:rsid w:val="00887124"/>
    <w:rsid w:val="00887EF5"/>
    <w:rsid w:val="00897C34"/>
    <w:rsid w:val="008A7A8D"/>
    <w:rsid w:val="008B1645"/>
    <w:rsid w:val="008B335A"/>
    <w:rsid w:val="008B698F"/>
    <w:rsid w:val="008C3686"/>
    <w:rsid w:val="008D72DF"/>
    <w:rsid w:val="0091727D"/>
    <w:rsid w:val="0092299A"/>
    <w:rsid w:val="00931341"/>
    <w:rsid w:val="009325C8"/>
    <w:rsid w:val="009338F1"/>
    <w:rsid w:val="00937453"/>
    <w:rsid w:val="00950597"/>
    <w:rsid w:val="009603AA"/>
    <w:rsid w:val="00962DB1"/>
    <w:rsid w:val="0096737C"/>
    <w:rsid w:val="00973B37"/>
    <w:rsid w:val="0097492F"/>
    <w:rsid w:val="0098142D"/>
    <w:rsid w:val="0098238B"/>
    <w:rsid w:val="00995B73"/>
    <w:rsid w:val="00997CB4"/>
    <w:rsid w:val="009A5DC6"/>
    <w:rsid w:val="009B171C"/>
    <w:rsid w:val="009C76BB"/>
    <w:rsid w:val="009E0043"/>
    <w:rsid w:val="009E026F"/>
    <w:rsid w:val="009E584E"/>
    <w:rsid w:val="009F1F18"/>
    <w:rsid w:val="009F28CF"/>
    <w:rsid w:val="009F5263"/>
    <w:rsid w:val="00A04E85"/>
    <w:rsid w:val="00A12933"/>
    <w:rsid w:val="00A2218E"/>
    <w:rsid w:val="00A23B4A"/>
    <w:rsid w:val="00A303A1"/>
    <w:rsid w:val="00A30783"/>
    <w:rsid w:val="00A330D2"/>
    <w:rsid w:val="00A4199D"/>
    <w:rsid w:val="00A54A24"/>
    <w:rsid w:val="00A60EF3"/>
    <w:rsid w:val="00A621E0"/>
    <w:rsid w:val="00A6458A"/>
    <w:rsid w:val="00A65F8B"/>
    <w:rsid w:val="00A73658"/>
    <w:rsid w:val="00A74F91"/>
    <w:rsid w:val="00A76DD0"/>
    <w:rsid w:val="00A816D2"/>
    <w:rsid w:val="00A81935"/>
    <w:rsid w:val="00A83AD0"/>
    <w:rsid w:val="00A848B4"/>
    <w:rsid w:val="00AA450E"/>
    <w:rsid w:val="00AB045D"/>
    <w:rsid w:val="00AB790F"/>
    <w:rsid w:val="00AC3C37"/>
    <w:rsid w:val="00AD194A"/>
    <w:rsid w:val="00AD4D13"/>
    <w:rsid w:val="00AD68DF"/>
    <w:rsid w:val="00AF4257"/>
    <w:rsid w:val="00AF5273"/>
    <w:rsid w:val="00AF56EF"/>
    <w:rsid w:val="00B003DD"/>
    <w:rsid w:val="00B03585"/>
    <w:rsid w:val="00B0769E"/>
    <w:rsid w:val="00B07A1D"/>
    <w:rsid w:val="00B11F26"/>
    <w:rsid w:val="00B1396E"/>
    <w:rsid w:val="00B20D6C"/>
    <w:rsid w:val="00B274A7"/>
    <w:rsid w:val="00B3099C"/>
    <w:rsid w:val="00B40A99"/>
    <w:rsid w:val="00B4184B"/>
    <w:rsid w:val="00B45474"/>
    <w:rsid w:val="00B47038"/>
    <w:rsid w:val="00B474C1"/>
    <w:rsid w:val="00B624BA"/>
    <w:rsid w:val="00B70193"/>
    <w:rsid w:val="00B7185B"/>
    <w:rsid w:val="00B80C95"/>
    <w:rsid w:val="00B83319"/>
    <w:rsid w:val="00B84D56"/>
    <w:rsid w:val="00B863A5"/>
    <w:rsid w:val="00B912B1"/>
    <w:rsid w:val="00B91696"/>
    <w:rsid w:val="00B95FC5"/>
    <w:rsid w:val="00BB1089"/>
    <w:rsid w:val="00BC629F"/>
    <w:rsid w:val="00BD2BCB"/>
    <w:rsid w:val="00BD7D54"/>
    <w:rsid w:val="00BE0941"/>
    <w:rsid w:val="00BE23AD"/>
    <w:rsid w:val="00BF02CB"/>
    <w:rsid w:val="00BF18F1"/>
    <w:rsid w:val="00BF283B"/>
    <w:rsid w:val="00BF7331"/>
    <w:rsid w:val="00BF73C1"/>
    <w:rsid w:val="00C0414F"/>
    <w:rsid w:val="00C06315"/>
    <w:rsid w:val="00C12FA4"/>
    <w:rsid w:val="00C13D39"/>
    <w:rsid w:val="00C150AF"/>
    <w:rsid w:val="00C41B43"/>
    <w:rsid w:val="00C53AC7"/>
    <w:rsid w:val="00C60953"/>
    <w:rsid w:val="00C643CD"/>
    <w:rsid w:val="00C6497C"/>
    <w:rsid w:val="00C70534"/>
    <w:rsid w:val="00C70E38"/>
    <w:rsid w:val="00C73A64"/>
    <w:rsid w:val="00C86208"/>
    <w:rsid w:val="00C94B51"/>
    <w:rsid w:val="00CA3C6F"/>
    <w:rsid w:val="00CA44EE"/>
    <w:rsid w:val="00CB43AE"/>
    <w:rsid w:val="00CB5715"/>
    <w:rsid w:val="00CC26C0"/>
    <w:rsid w:val="00CC43C0"/>
    <w:rsid w:val="00CE7B97"/>
    <w:rsid w:val="00CF0298"/>
    <w:rsid w:val="00CF506C"/>
    <w:rsid w:val="00D01B54"/>
    <w:rsid w:val="00D0212B"/>
    <w:rsid w:val="00D054B3"/>
    <w:rsid w:val="00D16501"/>
    <w:rsid w:val="00D2097C"/>
    <w:rsid w:val="00D27431"/>
    <w:rsid w:val="00D2777F"/>
    <w:rsid w:val="00D343C2"/>
    <w:rsid w:val="00D448C9"/>
    <w:rsid w:val="00D53672"/>
    <w:rsid w:val="00D57891"/>
    <w:rsid w:val="00D670FF"/>
    <w:rsid w:val="00D709E9"/>
    <w:rsid w:val="00D72317"/>
    <w:rsid w:val="00D77CAE"/>
    <w:rsid w:val="00D80D19"/>
    <w:rsid w:val="00D83898"/>
    <w:rsid w:val="00D878C0"/>
    <w:rsid w:val="00D94E4A"/>
    <w:rsid w:val="00DA43C8"/>
    <w:rsid w:val="00DB6626"/>
    <w:rsid w:val="00DC211E"/>
    <w:rsid w:val="00DC7095"/>
    <w:rsid w:val="00DD267C"/>
    <w:rsid w:val="00DD74CC"/>
    <w:rsid w:val="00DF126F"/>
    <w:rsid w:val="00DF16D7"/>
    <w:rsid w:val="00DF2CE0"/>
    <w:rsid w:val="00DF7D4C"/>
    <w:rsid w:val="00E01747"/>
    <w:rsid w:val="00E019CC"/>
    <w:rsid w:val="00E019D5"/>
    <w:rsid w:val="00E05F1E"/>
    <w:rsid w:val="00E06DCB"/>
    <w:rsid w:val="00E12786"/>
    <w:rsid w:val="00E17D68"/>
    <w:rsid w:val="00E22271"/>
    <w:rsid w:val="00E22371"/>
    <w:rsid w:val="00E24D24"/>
    <w:rsid w:val="00E34D8E"/>
    <w:rsid w:val="00E3754B"/>
    <w:rsid w:val="00E444D9"/>
    <w:rsid w:val="00E52EA4"/>
    <w:rsid w:val="00E5320D"/>
    <w:rsid w:val="00E54018"/>
    <w:rsid w:val="00E55B3A"/>
    <w:rsid w:val="00E61153"/>
    <w:rsid w:val="00E74A7A"/>
    <w:rsid w:val="00E750F5"/>
    <w:rsid w:val="00E832A1"/>
    <w:rsid w:val="00E83E32"/>
    <w:rsid w:val="00E90E96"/>
    <w:rsid w:val="00EA18D3"/>
    <w:rsid w:val="00EA1C45"/>
    <w:rsid w:val="00EA7455"/>
    <w:rsid w:val="00EB4263"/>
    <w:rsid w:val="00EB613E"/>
    <w:rsid w:val="00ED0D14"/>
    <w:rsid w:val="00ED3019"/>
    <w:rsid w:val="00ED3A72"/>
    <w:rsid w:val="00EE3E2A"/>
    <w:rsid w:val="00EF3B44"/>
    <w:rsid w:val="00EF59A6"/>
    <w:rsid w:val="00F032EF"/>
    <w:rsid w:val="00F04289"/>
    <w:rsid w:val="00F11ACA"/>
    <w:rsid w:val="00F2314C"/>
    <w:rsid w:val="00F25D82"/>
    <w:rsid w:val="00F3027C"/>
    <w:rsid w:val="00F311E6"/>
    <w:rsid w:val="00F32180"/>
    <w:rsid w:val="00F339FD"/>
    <w:rsid w:val="00F35758"/>
    <w:rsid w:val="00F37C9C"/>
    <w:rsid w:val="00F441B0"/>
    <w:rsid w:val="00F46E33"/>
    <w:rsid w:val="00F557D3"/>
    <w:rsid w:val="00F656C5"/>
    <w:rsid w:val="00F740F4"/>
    <w:rsid w:val="00F7769F"/>
    <w:rsid w:val="00F86357"/>
    <w:rsid w:val="00F901A4"/>
    <w:rsid w:val="00FA550C"/>
    <w:rsid w:val="00FA758B"/>
    <w:rsid w:val="00FB6C5F"/>
    <w:rsid w:val="00FC253E"/>
    <w:rsid w:val="00FC4DF1"/>
    <w:rsid w:val="00FD4726"/>
    <w:rsid w:val="00FD5CF1"/>
    <w:rsid w:val="00FF644A"/>
    <w:rsid w:val="011E6877"/>
    <w:rsid w:val="01255254"/>
    <w:rsid w:val="012B4701"/>
    <w:rsid w:val="017C124F"/>
    <w:rsid w:val="017D1C6C"/>
    <w:rsid w:val="01AD6ED5"/>
    <w:rsid w:val="01B178A0"/>
    <w:rsid w:val="01C80C6A"/>
    <w:rsid w:val="01DF0F2D"/>
    <w:rsid w:val="01FB2325"/>
    <w:rsid w:val="020C4367"/>
    <w:rsid w:val="0210209E"/>
    <w:rsid w:val="021256DE"/>
    <w:rsid w:val="02293449"/>
    <w:rsid w:val="02386402"/>
    <w:rsid w:val="02565947"/>
    <w:rsid w:val="025D5194"/>
    <w:rsid w:val="02674DC2"/>
    <w:rsid w:val="02745F8B"/>
    <w:rsid w:val="027642F4"/>
    <w:rsid w:val="028265A2"/>
    <w:rsid w:val="0297700F"/>
    <w:rsid w:val="029849A8"/>
    <w:rsid w:val="029D6449"/>
    <w:rsid w:val="02BC0120"/>
    <w:rsid w:val="02BE0CA2"/>
    <w:rsid w:val="02D231DF"/>
    <w:rsid w:val="02E542C0"/>
    <w:rsid w:val="02F079B0"/>
    <w:rsid w:val="02F66027"/>
    <w:rsid w:val="02FE7250"/>
    <w:rsid w:val="03037823"/>
    <w:rsid w:val="031763CA"/>
    <w:rsid w:val="031E2A27"/>
    <w:rsid w:val="03293424"/>
    <w:rsid w:val="032A1207"/>
    <w:rsid w:val="03373831"/>
    <w:rsid w:val="035E2956"/>
    <w:rsid w:val="0372498B"/>
    <w:rsid w:val="038325D2"/>
    <w:rsid w:val="038E67AE"/>
    <w:rsid w:val="03A51506"/>
    <w:rsid w:val="03A72764"/>
    <w:rsid w:val="03CF37D1"/>
    <w:rsid w:val="03EE3A63"/>
    <w:rsid w:val="040066FE"/>
    <w:rsid w:val="040C7AED"/>
    <w:rsid w:val="041F054D"/>
    <w:rsid w:val="04256D02"/>
    <w:rsid w:val="04463D2B"/>
    <w:rsid w:val="04673CA2"/>
    <w:rsid w:val="04962911"/>
    <w:rsid w:val="049B7B4B"/>
    <w:rsid w:val="04AE6AA5"/>
    <w:rsid w:val="04C66461"/>
    <w:rsid w:val="04D70E27"/>
    <w:rsid w:val="04E37051"/>
    <w:rsid w:val="04E85FF4"/>
    <w:rsid w:val="050A172E"/>
    <w:rsid w:val="050F05C1"/>
    <w:rsid w:val="052D04D8"/>
    <w:rsid w:val="05456467"/>
    <w:rsid w:val="054B04C7"/>
    <w:rsid w:val="057448C8"/>
    <w:rsid w:val="05750AB5"/>
    <w:rsid w:val="057E51FE"/>
    <w:rsid w:val="059A3C03"/>
    <w:rsid w:val="05E25CD6"/>
    <w:rsid w:val="05F254D1"/>
    <w:rsid w:val="05F834BB"/>
    <w:rsid w:val="05FD57A8"/>
    <w:rsid w:val="06555D37"/>
    <w:rsid w:val="06764670"/>
    <w:rsid w:val="06803346"/>
    <w:rsid w:val="068C28FB"/>
    <w:rsid w:val="06A4628A"/>
    <w:rsid w:val="06AA1A04"/>
    <w:rsid w:val="06E05825"/>
    <w:rsid w:val="06F800BA"/>
    <w:rsid w:val="0741129F"/>
    <w:rsid w:val="07426560"/>
    <w:rsid w:val="074D22E3"/>
    <w:rsid w:val="07604982"/>
    <w:rsid w:val="079D4DCA"/>
    <w:rsid w:val="07B20368"/>
    <w:rsid w:val="07B26A7B"/>
    <w:rsid w:val="07BF67E2"/>
    <w:rsid w:val="07F57ED8"/>
    <w:rsid w:val="07F94708"/>
    <w:rsid w:val="07FA7FCC"/>
    <w:rsid w:val="08290804"/>
    <w:rsid w:val="083C7190"/>
    <w:rsid w:val="0847434F"/>
    <w:rsid w:val="084E6A5B"/>
    <w:rsid w:val="084F45E5"/>
    <w:rsid w:val="085717D5"/>
    <w:rsid w:val="087D4E9C"/>
    <w:rsid w:val="08962DA7"/>
    <w:rsid w:val="08A406DB"/>
    <w:rsid w:val="08B46A13"/>
    <w:rsid w:val="08C0740A"/>
    <w:rsid w:val="08C2594B"/>
    <w:rsid w:val="08FC0BC0"/>
    <w:rsid w:val="091925F1"/>
    <w:rsid w:val="091A71F1"/>
    <w:rsid w:val="091F0FEF"/>
    <w:rsid w:val="092255F6"/>
    <w:rsid w:val="09250BF4"/>
    <w:rsid w:val="092C085E"/>
    <w:rsid w:val="093D2742"/>
    <w:rsid w:val="094B1DE4"/>
    <w:rsid w:val="09A3577C"/>
    <w:rsid w:val="09C94AB7"/>
    <w:rsid w:val="09F10BFB"/>
    <w:rsid w:val="09F3062F"/>
    <w:rsid w:val="09F479B8"/>
    <w:rsid w:val="0A08737F"/>
    <w:rsid w:val="0A0A2F6F"/>
    <w:rsid w:val="0A146F33"/>
    <w:rsid w:val="0A59408D"/>
    <w:rsid w:val="0A595E3B"/>
    <w:rsid w:val="0A68599A"/>
    <w:rsid w:val="0A7D1BC1"/>
    <w:rsid w:val="0A83662B"/>
    <w:rsid w:val="0A89735B"/>
    <w:rsid w:val="0A9D21CB"/>
    <w:rsid w:val="0AA067F0"/>
    <w:rsid w:val="0AA770C1"/>
    <w:rsid w:val="0ABA415D"/>
    <w:rsid w:val="0AD00ACB"/>
    <w:rsid w:val="0AFA52F1"/>
    <w:rsid w:val="0B08208F"/>
    <w:rsid w:val="0B5B4ECD"/>
    <w:rsid w:val="0B6D4119"/>
    <w:rsid w:val="0B710914"/>
    <w:rsid w:val="0B7A5447"/>
    <w:rsid w:val="0B81389B"/>
    <w:rsid w:val="0B866230"/>
    <w:rsid w:val="0B925AA8"/>
    <w:rsid w:val="0B952F4D"/>
    <w:rsid w:val="0B9A481D"/>
    <w:rsid w:val="0BC639A4"/>
    <w:rsid w:val="0BC773CD"/>
    <w:rsid w:val="0BC77F99"/>
    <w:rsid w:val="0C1F35CA"/>
    <w:rsid w:val="0C4236EB"/>
    <w:rsid w:val="0C4716F5"/>
    <w:rsid w:val="0C513355"/>
    <w:rsid w:val="0C7843D8"/>
    <w:rsid w:val="0CA42D96"/>
    <w:rsid w:val="0CAA12F5"/>
    <w:rsid w:val="0CB9764D"/>
    <w:rsid w:val="0CE93A79"/>
    <w:rsid w:val="0CF30429"/>
    <w:rsid w:val="0CF62067"/>
    <w:rsid w:val="0D1262FD"/>
    <w:rsid w:val="0D3C216F"/>
    <w:rsid w:val="0D652853"/>
    <w:rsid w:val="0D677E4F"/>
    <w:rsid w:val="0D935B07"/>
    <w:rsid w:val="0DA11615"/>
    <w:rsid w:val="0DC32121"/>
    <w:rsid w:val="0DDE3B37"/>
    <w:rsid w:val="0DDF6528"/>
    <w:rsid w:val="0DE833EB"/>
    <w:rsid w:val="0DF860E4"/>
    <w:rsid w:val="0E3B4EB1"/>
    <w:rsid w:val="0E3D5561"/>
    <w:rsid w:val="0E461B36"/>
    <w:rsid w:val="0E561E82"/>
    <w:rsid w:val="0E5D1762"/>
    <w:rsid w:val="0E9733D5"/>
    <w:rsid w:val="0E9D06AB"/>
    <w:rsid w:val="0EE27CC3"/>
    <w:rsid w:val="0EE612AE"/>
    <w:rsid w:val="0EF54D21"/>
    <w:rsid w:val="0F3C79B2"/>
    <w:rsid w:val="0F54656D"/>
    <w:rsid w:val="0FD37482"/>
    <w:rsid w:val="0FF84C01"/>
    <w:rsid w:val="10023C58"/>
    <w:rsid w:val="101C7A12"/>
    <w:rsid w:val="10703EDE"/>
    <w:rsid w:val="10706132"/>
    <w:rsid w:val="107D39AA"/>
    <w:rsid w:val="10982CE6"/>
    <w:rsid w:val="10AC1250"/>
    <w:rsid w:val="10AC2C53"/>
    <w:rsid w:val="10BE50C4"/>
    <w:rsid w:val="10C7077C"/>
    <w:rsid w:val="10C93052"/>
    <w:rsid w:val="10D40911"/>
    <w:rsid w:val="10E40C0A"/>
    <w:rsid w:val="10E85E6D"/>
    <w:rsid w:val="110407EE"/>
    <w:rsid w:val="118916FB"/>
    <w:rsid w:val="118B5DC3"/>
    <w:rsid w:val="11992DB8"/>
    <w:rsid w:val="11AE44D0"/>
    <w:rsid w:val="11B63845"/>
    <w:rsid w:val="11B8095F"/>
    <w:rsid w:val="12016DEC"/>
    <w:rsid w:val="120953FE"/>
    <w:rsid w:val="121851C8"/>
    <w:rsid w:val="12480FE8"/>
    <w:rsid w:val="12494EF8"/>
    <w:rsid w:val="12682C79"/>
    <w:rsid w:val="126A3816"/>
    <w:rsid w:val="129A7B89"/>
    <w:rsid w:val="129C1DBB"/>
    <w:rsid w:val="12C62C17"/>
    <w:rsid w:val="12DB4D5B"/>
    <w:rsid w:val="12F92564"/>
    <w:rsid w:val="13135720"/>
    <w:rsid w:val="13243921"/>
    <w:rsid w:val="132964DD"/>
    <w:rsid w:val="13390EFF"/>
    <w:rsid w:val="13533D6F"/>
    <w:rsid w:val="135E74E5"/>
    <w:rsid w:val="13A117B4"/>
    <w:rsid w:val="13A231CB"/>
    <w:rsid w:val="13AA32EA"/>
    <w:rsid w:val="13BD568C"/>
    <w:rsid w:val="13E41047"/>
    <w:rsid w:val="14253F5F"/>
    <w:rsid w:val="143D4258"/>
    <w:rsid w:val="144B6F08"/>
    <w:rsid w:val="14522532"/>
    <w:rsid w:val="145716F6"/>
    <w:rsid w:val="14700951"/>
    <w:rsid w:val="14887A48"/>
    <w:rsid w:val="14C6090C"/>
    <w:rsid w:val="14C8217B"/>
    <w:rsid w:val="14C8668D"/>
    <w:rsid w:val="14DB6AA5"/>
    <w:rsid w:val="14E13D3C"/>
    <w:rsid w:val="14F14CC6"/>
    <w:rsid w:val="1505553D"/>
    <w:rsid w:val="150D2643"/>
    <w:rsid w:val="1511621B"/>
    <w:rsid w:val="1513214F"/>
    <w:rsid w:val="1546377A"/>
    <w:rsid w:val="15510782"/>
    <w:rsid w:val="15524F9F"/>
    <w:rsid w:val="156727C7"/>
    <w:rsid w:val="158C40CE"/>
    <w:rsid w:val="15A97219"/>
    <w:rsid w:val="15AB6873"/>
    <w:rsid w:val="160E21CF"/>
    <w:rsid w:val="161A4A06"/>
    <w:rsid w:val="162232E4"/>
    <w:rsid w:val="16612C47"/>
    <w:rsid w:val="168B0C97"/>
    <w:rsid w:val="168E0BAB"/>
    <w:rsid w:val="169A3A63"/>
    <w:rsid w:val="169F083D"/>
    <w:rsid w:val="16B8410D"/>
    <w:rsid w:val="16BE26F7"/>
    <w:rsid w:val="16DC5ED4"/>
    <w:rsid w:val="170F61FF"/>
    <w:rsid w:val="17115F09"/>
    <w:rsid w:val="171546C6"/>
    <w:rsid w:val="17514A69"/>
    <w:rsid w:val="177C1C15"/>
    <w:rsid w:val="17CE746F"/>
    <w:rsid w:val="17E31439"/>
    <w:rsid w:val="18057602"/>
    <w:rsid w:val="18297794"/>
    <w:rsid w:val="184D0AC5"/>
    <w:rsid w:val="18636D79"/>
    <w:rsid w:val="1864257A"/>
    <w:rsid w:val="186D5311"/>
    <w:rsid w:val="18B463E2"/>
    <w:rsid w:val="18C5501E"/>
    <w:rsid w:val="18C93679"/>
    <w:rsid w:val="18CE20EA"/>
    <w:rsid w:val="18DB60F0"/>
    <w:rsid w:val="18E645A4"/>
    <w:rsid w:val="18E84F59"/>
    <w:rsid w:val="18F2402A"/>
    <w:rsid w:val="19033B41"/>
    <w:rsid w:val="19600F94"/>
    <w:rsid w:val="19602A4B"/>
    <w:rsid w:val="196120BC"/>
    <w:rsid w:val="19D37748"/>
    <w:rsid w:val="19F91E0A"/>
    <w:rsid w:val="1A03783A"/>
    <w:rsid w:val="1A10224B"/>
    <w:rsid w:val="1A307BCA"/>
    <w:rsid w:val="1A3938D1"/>
    <w:rsid w:val="1A3F6DFB"/>
    <w:rsid w:val="1A4051E0"/>
    <w:rsid w:val="1A493454"/>
    <w:rsid w:val="1A4C75AF"/>
    <w:rsid w:val="1A9908E0"/>
    <w:rsid w:val="1A997188"/>
    <w:rsid w:val="1ADD03F3"/>
    <w:rsid w:val="1AF079B3"/>
    <w:rsid w:val="1B097409"/>
    <w:rsid w:val="1B2604EA"/>
    <w:rsid w:val="1B26646C"/>
    <w:rsid w:val="1B293B9B"/>
    <w:rsid w:val="1B477F20"/>
    <w:rsid w:val="1B5508A0"/>
    <w:rsid w:val="1B57006F"/>
    <w:rsid w:val="1B72529E"/>
    <w:rsid w:val="1BA057C9"/>
    <w:rsid w:val="1BCB4CB7"/>
    <w:rsid w:val="1BD069EA"/>
    <w:rsid w:val="1BDB6FF7"/>
    <w:rsid w:val="1BE42D1F"/>
    <w:rsid w:val="1BFA56A4"/>
    <w:rsid w:val="1C0C6042"/>
    <w:rsid w:val="1C0F0733"/>
    <w:rsid w:val="1C1E1F7C"/>
    <w:rsid w:val="1C223910"/>
    <w:rsid w:val="1C273FEB"/>
    <w:rsid w:val="1C3325B4"/>
    <w:rsid w:val="1C480754"/>
    <w:rsid w:val="1C577A1E"/>
    <w:rsid w:val="1C62273F"/>
    <w:rsid w:val="1C770E0A"/>
    <w:rsid w:val="1C7C29A4"/>
    <w:rsid w:val="1CCE7B49"/>
    <w:rsid w:val="1CDD0B4D"/>
    <w:rsid w:val="1CE30A97"/>
    <w:rsid w:val="1D104A7F"/>
    <w:rsid w:val="1D4D79E4"/>
    <w:rsid w:val="1D540C01"/>
    <w:rsid w:val="1D67684C"/>
    <w:rsid w:val="1D677332"/>
    <w:rsid w:val="1D771A0E"/>
    <w:rsid w:val="1D78154D"/>
    <w:rsid w:val="1D835D76"/>
    <w:rsid w:val="1D9A1A8B"/>
    <w:rsid w:val="1DC65951"/>
    <w:rsid w:val="1E0A7E55"/>
    <w:rsid w:val="1E315C41"/>
    <w:rsid w:val="1E6D4204"/>
    <w:rsid w:val="1EA9518B"/>
    <w:rsid w:val="1EAC5531"/>
    <w:rsid w:val="1ECE46A6"/>
    <w:rsid w:val="1F243C8F"/>
    <w:rsid w:val="1F317107"/>
    <w:rsid w:val="1F386298"/>
    <w:rsid w:val="1F5F6ADA"/>
    <w:rsid w:val="1F6F2617"/>
    <w:rsid w:val="1F897374"/>
    <w:rsid w:val="1F8F60E9"/>
    <w:rsid w:val="1FAD5DC1"/>
    <w:rsid w:val="1FAD70CF"/>
    <w:rsid w:val="1FD706C4"/>
    <w:rsid w:val="1FFC5E15"/>
    <w:rsid w:val="200A3908"/>
    <w:rsid w:val="20232A3A"/>
    <w:rsid w:val="204C6335"/>
    <w:rsid w:val="206119A6"/>
    <w:rsid w:val="20680B3C"/>
    <w:rsid w:val="207A4BEF"/>
    <w:rsid w:val="207E43F5"/>
    <w:rsid w:val="20B3409F"/>
    <w:rsid w:val="20B76445"/>
    <w:rsid w:val="20BA0EC8"/>
    <w:rsid w:val="20C515BE"/>
    <w:rsid w:val="20CB65E1"/>
    <w:rsid w:val="20D2222D"/>
    <w:rsid w:val="20D27D5B"/>
    <w:rsid w:val="20E26732"/>
    <w:rsid w:val="20F5272C"/>
    <w:rsid w:val="20F75A86"/>
    <w:rsid w:val="2117153B"/>
    <w:rsid w:val="211A68BC"/>
    <w:rsid w:val="211B39F2"/>
    <w:rsid w:val="21442F49"/>
    <w:rsid w:val="21566164"/>
    <w:rsid w:val="216E446A"/>
    <w:rsid w:val="21745C53"/>
    <w:rsid w:val="21835F68"/>
    <w:rsid w:val="21A133BD"/>
    <w:rsid w:val="21A97250"/>
    <w:rsid w:val="21B033C6"/>
    <w:rsid w:val="21E16804"/>
    <w:rsid w:val="21F7620D"/>
    <w:rsid w:val="21F77FBB"/>
    <w:rsid w:val="2213673A"/>
    <w:rsid w:val="22360804"/>
    <w:rsid w:val="22873B65"/>
    <w:rsid w:val="228A37A4"/>
    <w:rsid w:val="22A33184"/>
    <w:rsid w:val="22BD6306"/>
    <w:rsid w:val="22C66BDD"/>
    <w:rsid w:val="22CA69FF"/>
    <w:rsid w:val="22DB6922"/>
    <w:rsid w:val="22FE1EAA"/>
    <w:rsid w:val="23103FEE"/>
    <w:rsid w:val="23195686"/>
    <w:rsid w:val="231F5A1C"/>
    <w:rsid w:val="23655450"/>
    <w:rsid w:val="236919A5"/>
    <w:rsid w:val="236D4370"/>
    <w:rsid w:val="23854D4F"/>
    <w:rsid w:val="23B72906"/>
    <w:rsid w:val="23FA43CC"/>
    <w:rsid w:val="23FC1BD3"/>
    <w:rsid w:val="240C3183"/>
    <w:rsid w:val="24241890"/>
    <w:rsid w:val="245C4837"/>
    <w:rsid w:val="24831FDA"/>
    <w:rsid w:val="2486400A"/>
    <w:rsid w:val="24AD6E3E"/>
    <w:rsid w:val="24C44641"/>
    <w:rsid w:val="24CA6859"/>
    <w:rsid w:val="24F15196"/>
    <w:rsid w:val="24FE5B05"/>
    <w:rsid w:val="25113A8A"/>
    <w:rsid w:val="25124D8A"/>
    <w:rsid w:val="25225553"/>
    <w:rsid w:val="252A3B9C"/>
    <w:rsid w:val="2530507E"/>
    <w:rsid w:val="254A7173"/>
    <w:rsid w:val="254A7862"/>
    <w:rsid w:val="25754688"/>
    <w:rsid w:val="25776BE7"/>
    <w:rsid w:val="25874477"/>
    <w:rsid w:val="258E6E89"/>
    <w:rsid w:val="25A51CDE"/>
    <w:rsid w:val="25E92311"/>
    <w:rsid w:val="25F439DC"/>
    <w:rsid w:val="25FE1284"/>
    <w:rsid w:val="261C2A53"/>
    <w:rsid w:val="26282034"/>
    <w:rsid w:val="26624741"/>
    <w:rsid w:val="266D4854"/>
    <w:rsid w:val="26726335"/>
    <w:rsid w:val="268379B6"/>
    <w:rsid w:val="268A4EE9"/>
    <w:rsid w:val="26A36964"/>
    <w:rsid w:val="26C40319"/>
    <w:rsid w:val="27161B2D"/>
    <w:rsid w:val="273B18C1"/>
    <w:rsid w:val="27466B69"/>
    <w:rsid w:val="27651E6B"/>
    <w:rsid w:val="278730F9"/>
    <w:rsid w:val="278D3841"/>
    <w:rsid w:val="27E01B64"/>
    <w:rsid w:val="27EC29F6"/>
    <w:rsid w:val="285C241A"/>
    <w:rsid w:val="289B2869"/>
    <w:rsid w:val="28A469A3"/>
    <w:rsid w:val="290D78A0"/>
    <w:rsid w:val="291C5438"/>
    <w:rsid w:val="292A0206"/>
    <w:rsid w:val="292D4985"/>
    <w:rsid w:val="2948274B"/>
    <w:rsid w:val="294D2BB7"/>
    <w:rsid w:val="295E4DC4"/>
    <w:rsid w:val="29642B3E"/>
    <w:rsid w:val="29707AE1"/>
    <w:rsid w:val="29722140"/>
    <w:rsid w:val="29D40324"/>
    <w:rsid w:val="29EC1C51"/>
    <w:rsid w:val="29FA0234"/>
    <w:rsid w:val="29FC6812"/>
    <w:rsid w:val="2A0F3B1A"/>
    <w:rsid w:val="2A136ED0"/>
    <w:rsid w:val="2A280BB2"/>
    <w:rsid w:val="2A357CE8"/>
    <w:rsid w:val="2A3C71A8"/>
    <w:rsid w:val="2A432982"/>
    <w:rsid w:val="2A481CFC"/>
    <w:rsid w:val="2A543874"/>
    <w:rsid w:val="2A781EB5"/>
    <w:rsid w:val="2ABE7E26"/>
    <w:rsid w:val="2ACA0963"/>
    <w:rsid w:val="2ACB6A10"/>
    <w:rsid w:val="2ADB0099"/>
    <w:rsid w:val="2AF03D6A"/>
    <w:rsid w:val="2AF552B4"/>
    <w:rsid w:val="2AFC6660"/>
    <w:rsid w:val="2B3B01BE"/>
    <w:rsid w:val="2B6769E7"/>
    <w:rsid w:val="2B710DDE"/>
    <w:rsid w:val="2B82434B"/>
    <w:rsid w:val="2BB1644C"/>
    <w:rsid w:val="2BE6799E"/>
    <w:rsid w:val="2C2537E8"/>
    <w:rsid w:val="2C37319A"/>
    <w:rsid w:val="2C6B1BBC"/>
    <w:rsid w:val="2C895B5D"/>
    <w:rsid w:val="2CB847EB"/>
    <w:rsid w:val="2CCD7D39"/>
    <w:rsid w:val="2CE850D0"/>
    <w:rsid w:val="2CF84325"/>
    <w:rsid w:val="2D0B094B"/>
    <w:rsid w:val="2D123FF0"/>
    <w:rsid w:val="2D1F486A"/>
    <w:rsid w:val="2D8E4FB6"/>
    <w:rsid w:val="2DA257BA"/>
    <w:rsid w:val="2DD82CCC"/>
    <w:rsid w:val="2DEF3DD0"/>
    <w:rsid w:val="2DFE7372"/>
    <w:rsid w:val="2E160FFC"/>
    <w:rsid w:val="2E2167E1"/>
    <w:rsid w:val="2E2340FD"/>
    <w:rsid w:val="2E354F14"/>
    <w:rsid w:val="2E397388"/>
    <w:rsid w:val="2E4F6277"/>
    <w:rsid w:val="2E527ECD"/>
    <w:rsid w:val="2E552394"/>
    <w:rsid w:val="2E622AB0"/>
    <w:rsid w:val="2E6F2DE9"/>
    <w:rsid w:val="2E821554"/>
    <w:rsid w:val="2E8B2193"/>
    <w:rsid w:val="2E8E2DFF"/>
    <w:rsid w:val="2E9C077D"/>
    <w:rsid w:val="2EF01395"/>
    <w:rsid w:val="2F090D2C"/>
    <w:rsid w:val="2F3842D0"/>
    <w:rsid w:val="2F3A5FFA"/>
    <w:rsid w:val="2F863070"/>
    <w:rsid w:val="2FA826A7"/>
    <w:rsid w:val="2FFE6133"/>
    <w:rsid w:val="302772CC"/>
    <w:rsid w:val="30542DCA"/>
    <w:rsid w:val="307F3F9D"/>
    <w:rsid w:val="30A96193"/>
    <w:rsid w:val="30BF4F5D"/>
    <w:rsid w:val="30D90461"/>
    <w:rsid w:val="30E87D95"/>
    <w:rsid w:val="31103685"/>
    <w:rsid w:val="312E29FD"/>
    <w:rsid w:val="316376CE"/>
    <w:rsid w:val="317F68A2"/>
    <w:rsid w:val="3198380B"/>
    <w:rsid w:val="31B27994"/>
    <w:rsid w:val="31B959AC"/>
    <w:rsid w:val="31D75C7C"/>
    <w:rsid w:val="32194304"/>
    <w:rsid w:val="321F05E1"/>
    <w:rsid w:val="32257A6C"/>
    <w:rsid w:val="323668DE"/>
    <w:rsid w:val="324A7F84"/>
    <w:rsid w:val="32681134"/>
    <w:rsid w:val="32796AD2"/>
    <w:rsid w:val="32820C85"/>
    <w:rsid w:val="3298142A"/>
    <w:rsid w:val="32AF6EA1"/>
    <w:rsid w:val="32D12EA9"/>
    <w:rsid w:val="32E9687E"/>
    <w:rsid w:val="32ED53ED"/>
    <w:rsid w:val="33022640"/>
    <w:rsid w:val="330C5891"/>
    <w:rsid w:val="33305A23"/>
    <w:rsid w:val="33394B46"/>
    <w:rsid w:val="33416622"/>
    <w:rsid w:val="33686F6B"/>
    <w:rsid w:val="33922A97"/>
    <w:rsid w:val="33B06367"/>
    <w:rsid w:val="33B404C1"/>
    <w:rsid w:val="33DB5833"/>
    <w:rsid w:val="34124CC9"/>
    <w:rsid w:val="3422185A"/>
    <w:rsid w:val="34297241"/>
    <w:rsid w:val="34853B4C"/>
    <w:rsid w:val="34A53966"/>
    <w:rsid w:val="34AB13B5"/>
    <w:rsid w:val="34C871BF"/>
    <w:rsid w:val="34D71C2B"/>
    <w:rsid w:val="34EF20C3"/>
    <w:rsid w:val="34FB1E39"/>
    <w:rsid w:val="34FB3C3D"/>
    <w:rsid w:val="35494217"/>
    <w:rsid w:val="356521C9"/>
    <w:rsid w:val="35770E73"/>
    <w:rsid w:val="35854EFC"/>
    <w:rsid w:val="3598340C"/>
    <w:rsid w:val="35B37C8A"/>
    <w:rsid w:val="35CD7559"/>
    <w:rsid w:val="35D00E64"/>
    <w:rsid w:val="35DE4834"/>
    <w:rsid w:val="35EF74CF"/>
    <w:rsid w:val="35F22978"/>
    <w:rsid w:val="35FC1307"/>
    <w:rsid w:val="35FF4BF1"/>
    <w:rsid w:val="36015455"/>
    <w:rsid w:val="3605440F"/>
    <w:rsid w:val="363A62C3"/>
    <w:rsid w:val="3642214E"/>
    <w:rsid w:val="36843A59"/>
    <w:rsid w:val="36CD495A"/>
    <w:rsid w:val="36E032BC"/>
    <w:rsid w:val="36F000AB"/>
    <w:rsid w:val="36FB59FC"/>
    <w:rsid w:val="3799664F"/>
    <w:rsid w:val="379A1F0E"/>
    <w:rsid w:val="379D1FD8"/>
    <w:rsid w:val="37A83DDA"/>
    <w:rsid w:val="37AC2917"/>
    <w:rsid w:val="37C11176"/>
    <w:rsid w:val="380505A2"/>
    <w:rsid w:val="384979C5"/>
    <w:rsid w:val="38912794"/>
    <w:rsid w:val="389F57A2"/>
    <w:rsid w:val="38E10316"/>
    <w:rsid w:val="38E55508"/>
    <w:rsid w:val="38F649ED"/>
    <w:rsid w:val="392C0A3B"/>
    <w:rsid w:val="39492172"/>
    <w:rsid w:val="3952100E"/>
    <w:rsid w:val="395714A0"/>
    <w:rsid w:val="395D0BF4"/>
    <w:rsid w:val="39644F4B"/>
    <w:rsid w:val="396A7B9A"/>
    <w:rsid w:val="39AD7B7A"/>
    <w:rsid w:val="3A133427"/>
    <w:rsid w:val="3A2A31CC"/>
    <w:rsid w:val="3A2B6835"/>
    <w:rsid w:val="3A412747"/>
    <w:rsid w:val="3A4C7D83"/>
    <w:rsid w:val="3A511CF9"/>
    <w:rsid w:val="3A5746DD"/>
    <w:rsid w:val="3A5E2209"/>
    <w:rsid w:val="3A621C95"/>
    <w:rsid w:val="3A6A6B44"/>
    <w:rsid w:val="3A6D1C78"/>
    <w:rsid w:val="3AB42A96"/>
    <w:rsid w:val="3AB72586"/>
    <w:rsid w:val="3AE47D83"/>
    <w:rsid w:val="3AF557B8"/>
    <w:rsid w:val="3B0A0C96"/>
    <w:rsid w:val="3B1E1834"/>
    <w:rsid w:val="3B253993"/>
    <w:rsid w:val="3B277882"/>
    <w:rsid w:val="3B3255E8"/>
    <w:rsid w:val="3B4021A4"/>
    <w:rsid w:val="3B506C62"/>
    <w:rsid w:val="3B565820"/>
    <w:rsid w:val="3B7442DC"/>
    <w:rsid w:val="3B765F9D"/>
    <w:rsid w:val="3B9528C7"/>
    <w:rsid w:val="3BAC7422"/>
    <w:rsid w:val="3BC92E7D"/>
    <w:rsid w:val="3BF42B2E"/>
    <w:rsid w:val="3C5C1637"/>
    <w:rsid w:val="3CD13DD3"/>
    <w:rsid w:val="3CF278A5"/>
    <w:rsid w:val="3D073B57"/>
    <w:rsid w:val="3D127F47"/>
    <w:rsid w:val="3D17730C"/>
    <w:rsid w:val="3D235CB1"/>
    <w:rsid w:val="3D347473"/>
    <w:rsid w:val="3D350763"/>
    <w:rsid w:val="3D4445A5"/>
    <w:rsid w:val="3D675B8B"/>
    <w:rsid w:val="3D820C29"/>
    <w:rsid w:val="3D840E1A"/>
    <w:rsid w:val="3D92567B"/>
    <w:rsid w:val="3D975801"/>
    <w:rsid w:val="3D9F36DF"/>
    <w:rsid w:val="3DD35929"/>
    <w:rsid w:val="3DE74A25"/>
    <w:rsid w:val="3E0D06E1"/>
    <w:rsid w:val="3E122F57"/>
    <w:rsid w:val="3E3257F0"/>
    <w:rsid w:val="3E3E51E2"/>
    <w:rsid w:val="3E456A94"/>
    <w:rsid w:val="3E5A677C"/>
    <w:rsid w:val="3E636CAD"/>
    <w:rsid w:val="3E7F019F"/>
    <w:rsid w:val="3E8510C1"/>
    <w:rsid w:val="3E925BB5"/>
    <w:rsid w:val="3E931137"/>
    <w:rsid w:val="3E954C01"/>
    <w:rsid w:val="3EA67082"/>
    <w:rsid w:val="3EB70DA6"/>
    <w:rsid w:val="3EC67A6F"/>
    <w:rsid w:val="3ED602C6"/>
    <w:rsid w:val="3EDF08EB"/>
    <w:rsid w:val="3EEA4B52"/>
    <w:rsid w:val="3F013158"/>
    <w:rsid w:val="3F612297"/>
    <w:rsid w:val="3F7574D9"/>
    <w:rsid w:val="3F8723F3"/>
    <w:rsid w:val="3F9F7E21"/>
    <w:rsid w:val="3FBC7BB4"/>
    <w:rsid w:val="3FCA5C1C"/>
    <w:rsid w:val="3FDC5866"/>
    <w:rsid w:val="400B6D1B"/>
    <w:rsid w:val="401E4D17"/>
    <w:rsid w:val="40273D0A"/>
    <w:rsid w:val="402F756D"/>
    <w:rsid w:val="4070157C"/>
    <w:rsid w:val="40750C95"/>
    <w:rsid w:val="408B3DCD"/>
    <w:rsid w:val="409E221E"/>
    <w:rsid w:val="40A8603B"/>
    <w:rsid w:val="40A86722"/>
    <w:rsid w:val="40A924AD"/>
    <w:rsid w:val="40AD39BF"/>
    <w:rsid w:val="40B145AD"/>
    <w:rsid w:val="40B437EF"/>
    <w:rsid w:val="40C357E1"/>
    <w:rsid w:val="40C66DFE"/>
    <w:rsid w:val="40FC0CF2"/>
    <w:rsid w:val="410A340F"/>
    <w:rsid w:val="41211A3B"/>
    <w:rsid w:val="41241716"/>
    <w:rsid w:val="416C06CB"/>
    <w:rsid w:val="41A4001C"/>
    <w:rsid w:val="41AB3534"/>
    <w:rsid w:val="41CD47B2"/>
    <w:rsid w:val="42132A29"/>
    <w:rsid w:val="421905C3"/>
    <w:rsid w:val="423050BF"/>
    <w:rsid w:val="42371C74"/>
    <w:rsid w:val="4260408D"/>
    <w:rsid w:val="427E2307"/>
    <w:rsid w:val="429E32D8"/>
    <w:rsid w:val="42DE7970"/>
    <w:rsid w:val="433665E9"/>
    <w:rsid w:val="43417B96"/>
    <w:rsid w:val="43697581"/>
    <w:rsid w:val="43814152"/>
    <w:rsid w:val="43872512"/>
    <w:rsid w:val="438A434B"/>
    <w:rsid w:val="438A534E"/>
    <w:rsid w:val="438E6F85"/>
    <w:rsid w:val="43A55671"/>
    <w:rsid w:val="43DD305D"/>
    <w:rsid w:val="43F97DE8"/>
    <w:rsid w:val="44004D16"/>
    <w:rsid w:val="441E32AC"/>
    <w:rsid w:val="444D4329"/>
    <w:rsid w:val="445872C1"/>
    <w:rsid w:val="447A6AFE"/>
    <w:rsid w:val="448D02FF"/>
    <w:rsid w:val="44CE6406"/>
    <w:rsid w:val="44D426B2"/>
    <w:rsid w:val="44FF34A7"/>
    <w:rsid w:val="450D7600"/>
    <w:rsid w:val="45117475"/>
    <w:rsid w:val="45332C5B"/>
    <w:rsid w:val="455F128B"/>
    <w:rsid w:val="457F49CD"/>
    <w:rsid w:val="459E681C"/>
    <w:rsid w:val="45A50CE0"/>
    <w:rsid w:val="45AF0A29"/>
    <w:rsid w:val="45BD4414"/>
    <w:rsid w:val="45BF467D"/>
    <w:rsid w:val="45BF65AD"/>
    <w:rsid w:val="45D87F80"/>
    <w:rsid w:val="45E306D3"/>
    <w:rsid w:val="46087D25"/>
    <w:rsid w:val="46111740"/>
    <w:rsid w:val="46347EED"/>
    <w:rsid w:val="466B0241"/>
    <w:rsid w:val="46B74C26"/>
    <w:rsid w:val="46DA0876"/>
    <w:rsid w:val="46DF70EC"/>
    <w:rsid w:val="4700323C"/>
    <w:rsid w:val="47062F5B"/>
    <w:rsid w:val="47320558"/>
    <w:rsid w:val="473531B0"/>
    <w:rsid w:val="474E6020"/>
    <w:rsid w:val="476A2E5A"/>
    <w:rsid w:val="4797728B"/>
    <w:rsid w:val="47A224DB"/>
    <w:rsid w:val="47AE7374"/>
    <w:rsid w:val="47CC58C3"/>
    <w:rsid w:val="47E56984"/>
    <w:rsid w:val="47F170A4"/>
    <w:rsid w:val="47FC23A2"/>
    <w:rsid w:val="48076F84"/>
    <w:rsid w:val="4810603B"/>
    <w:rsid w:val="481F5E8F"/>
    <w:rsid w:val="48241F68"/>
    <w:rsid w:val="483A51F1"/>
    <w:rsid w:val="485D1F0D"/>
    <w:rsid w:val="489A1407"/>
    <w:rsid w:val="48A24875"/>
    <w:rsid w:val="48A71E3E"/>
    <w:rsid w:val="48B93CE1"/>
    <w:rsid w:val="48C14DF3"/>
    <w:rsid w:val="48CB09F7"/>
    <w:rsid w:val="48DE6119"/>
    <w:rsid w:val="48E96000"/>
    <w:rsid w:val="48EF132D"/>
    <w:rsid w:val="48F51259"/>
    <w:rsid w:val="4904108C"/>
    <w:rsid w:val="49325BF9"/>
    <w:rsid w:val="49490828"/>
    <w:rsid w:val="494C59B8"/>
    <w:rsid w:val="495233B6"/>
    <w:rsid w:val="4990241F"/>
    <w:rsid w:val="49A40750"/>
    <w:rsid w:val="49BA00CB"/>
    <w:rsid w:val="49CA7BE5"/>
    <w:rsid w:val="49CF51F6"/>
    <w:rsid w:val="49D82435"/>
    <w:rsid w:val="49F333B6"/>
    <w:rsid w:val="49FA53F1"/>
    <w:rsid w:val="4A161942"/>
    <w:rsid w:val="4A1D2E6C"/>
    <w:rsid w:val="4A253F1B"/>
    <w:rsid w:val="4A2959E8"/>
    <w:rsid w:val="4A4430D9"/>
    <w:rsid w:val="4A9340E9"/>
    <w:rsid w:val="4A946440"/>
    <w:rsid w:val="4AB25AAF"/>
    <w:rsid w:val="4AC040D9"/>
    <w:rsid w:val="4AD8457E"/>
    <w:rsid w:val="4ADD7543"/>
    <w:rsid w:val="4AE0073B"/>
    <w:rsid w:val="4AE86BE2"/>
    <w:rsid w:val="4B144EE7"/>
    <w:rsid w:val="4B2652EA"/>
    <w:rsid w:val="4B277BEA"/>
    <w:rsid w:val="4B752FE9"/>
    <w:rsid w:val="4B7D11FA"/>
    <w:rsid w:val="4B86656B"/>
    <w:rsid w:val="4B99588D"/>
    <w:rsid w:val="4BA13CA3"/>
    <w:rsid w:val="4BA758DA"/>
    <w:rsid w:val="4BAD53DC"/>
    <w:rsid w:val="4BC270E1"/>
    <w:rsid w:val="4BDA7AE1"/>
    <w:rsid w:val="4BDE7972"/>
    <w:rsid w:val="4C0F3FD0"/>
    <w:rsid w:val="4C260EA3"/>
    <w:rsid w:val="4C3E13D7"/>
    <w:rsid w:val="4C4665D8"/>
    <w:rsid w:val="4C835D09"/>
    <w:rsid w:val="4C9E23F6"/>
    <w:rsid w:val="4CB9218D"/>
    <w:rsid w:val="4CCE7075"/>
    <w:rsid w:val="4CDF1BF4"/>
    <w:rsid w:val="4CED0205"/>
    <w:rsid w:val="4CED6F96"/>
    <w:rsid w:val="4CEE31B6"/>
    <w:rsid w:val="4D116452"/>
    <w:rsid w:val="4D40423C"/>
    <w:rsid w:val="4D436768"/>
    <w:rsid w:val="4D506E5B"/>
    <w:rsid w:val="4D6262A1"/>
    <w:rsid w:val="4D685D63"/>
    <w:rsid w:val="4D787052"/>
    <w:rsid w:val="4DA64D87"/>
    <w:rsid w:val="4DB46B33"/>
    <w:rsid w:val="4DDC4B7C"/>
    <w:rsid w:val="4E085C40"/>
    <w:rsid w:val="4E323096"/>
    <w:rsid w:val="4E383A52"/>
    <w:rsid w:val="4E4D6C3E"/>
    <w:rsid w:val="4E724CEA"/>
    <w:rsid w:val="4E834801"/>
    <w:rsid w:val="4EAC18A3"/>
    <w:rsid w:val="4EB337D8"/>
    <w:rsid w:val="4EBF104B"/>
    <w:rsid w:val="4EDA163A"/>
    <w:rsid w:val="4F075432"/>
    <w:rsid w:val="4F186BA0"/>
    <w:rsid w:val="4F2B637F"/>
    <w:rsid w:val="4F2E2EF5"/>
    <w:rsid w:val="4F3F2FB5"/>
    <w:rsid w:val="4F4418BE"/>
    <w:rsid w:val="4F471CD3"/>
    <w:rsid w:val="4F4C03A3"/>
    <w:rsid w:val="4F53618A"/>
    <w:rsid w:val="4F6E5963"/>
    <w:rsid w:val="4F822556"/>
    <w:rsid w:val="4F894099"/>
    <w:rsid w:val="4F8B3605"/>
    <w:rsid w:val="4F9978EB"/>
    <w:rsid w:val="4F9B0E06"/>
    <w:rsid w:val="4FA90297"/>
    <w:rsid w:val="4FB21842"/>
    <w:rsid w:val="4FCE5D34"/>
    <w:rsid w:val="4FD95020"/>
    <w:rsid w:val="4FDA2B47"/>
    <w:rsid w:val="4FE53195"/>
    <w:rsid w:val="4FE63299"/>
    <w:rsid w:val="500123B1"/>
    <w:rsid w:val="502D0EC8"/>
    <w:rsid w:val="502E50F4"/>
    <w:rsid w:val="502F2E92"/>
    <w:rsid w:val="50336826"/>
    <w:rsid w:val="5039786D"/>
    <w:rsid w:val="503D06E0"/>
    <w:rsid w:val="505B4739"/>
    <w:rsid w:val="506710E0"/>
    <w:rsid w:val="506A3ECB"/>
    <w:rsid w:val="507F1442"/>
    <w:rsid w:val="50831411"/>
    <w:rsid w:val="50A43246"/>
    <w:rsid w:val="50E772C9"/>
    <w:rsid w:val="50F25C6E"/>
    <w:rsid w:val="51272CD1"/>
    <w:rsid w:val="51493AE0"/>
    <w:rsid w:val="51554B20"/>
    <w:rsid w:val="51557F1F"/>
    <w:rsid w:val="515F3303"/>
    <w:rsid w:val="51A87F83"/>
    <w:rsid w:val="51D758C6"/>
    <w:rsid w:val="521331F4"/>
    <w:rsid w:val="522D3402"/>
    <w:rsid w:val="523E3CB4"/>
    <w:rsid w:val="52B94C95"/>
    <w:rsid w:val="52C35B14"/>
    <w:rsid w:val="52DB078C"/>
    <w:rsid w:val="52EC3570"/>
    <w:rsid w:val="52FF6701"/>
    <w:rsid w:val="53034162"/>
    <w:rsid w:val="53107EE2"/>
    <w:rsid w:val="534A2CDF"/>
    <w:rsid w:val="534F57A0"/>
    <w:rsid w:val="5358625C"/>
    <w:rsid w:val="538C54A6"/>
    <w:rsid w:val="53962933"/>
    <w:rsid w:val="539957FA"/>
    <w:rsid w:val="539F3E8B"/>
    <w:rsid w:val="53C75152"/>
    <w:rsid w:val="53DD3A24"/>
    <w:rsid w:val="53E516E6"/>
    <w:rsid w:val="53EC6025"/>
    <w:rsid w:val="54070C82"/>
    <w:rsid w:val="54094268"/>
    <w:rsid w:val="54182238"/>
    <w:rsid w:val="541A5C08"/>
    <w:rsid w:val="542B3971"/>
    <w:rsid w:val="54394E38"/>
    <w:rsid w:val="543977E9"/>
    <w:rsid w:val="54517DF8"/>
    <w:rsid w:val="546A0ADE"/>
    <w:rsid w:val="546B6463"/>
    <w:rsid w:val="547733B0"/>
    <w:rsid w:val="547A5860"/>
    <w:rsid w:val="54A92AE8"/>
    <w:rsid w:val="54C54C65"/>
    <w:rsid w:val="54CA0B5C"/>
    <w:rsid w:val="54E06AF6"/>
    <w:rsid w:val="551136A7"/>
    <w:rsid w:val="55336827"/>
    <w:rsid w:val="55374779"/>
    <w:rsid w:val="553E1482"/>
    <w:rsid w:val="55460AE2"/>
    <w:rsid w:val="554E6401"/>
    <w:rsid w:val="557650C0"/>
    <w:rsid w:val="5580080A"/>
    <w:rsid w:val="55871E19"/>
    <w:rsid w:val="558B1073"/>
    <w:rsid w:val="558F6181"/>
    <w:rsid w:val="55A40EE0"/>
    <w:rsid w:val="55B059B2"/>
    <w:rsid w:val="55C5001C"/>
    <w:rsid w:val="55D43E6F"/>
    <w:rsid w:val="55DA2F67"/>
    <w:rsid w:val="560162DD"/>
    <w:rsid w:val="56374FBA"/>
    <w:rsid w:val="565F358C"/>
    <w:rsid w:val="567B3CA5"/>
    <w:rsid w:val="5686622C"/>
    <w:rsid w:val="56A45C5C"/>
    <w:rsid w:val="56AC0758"/>
    <w:rsid w:val="56AC4C84"/>
    <w:rsid w:val="56B023EA"/>
    <w:rsid w:val="56BD5C27"/>
    <w:rsid w:val="56F269C8"/>
    <w:rsid w:val="56F83EAB"/>
    <w:rsid w:val="56F91B04"/>
    <w:rsid w:val="573214BA"/>
    <w:rsid w:val="57386F9E"/>
    <w:rsid w:val="574E07F5"/>
    <w:rsid w:val="574E41FE"/>
    <w:rsid w:val="577223C6"/>
    <w:rsid w:val="577B4C0F"/>
    <w:rsid w:val="578A6C00"/>
    <w:rsid w:val="57B819BF"/>
    <w:rsid w:val="57CF68F6"/>
    <w:rsid w:val="57D16170"/>
    <w:rsid w:val="57E63BF7"/>
    <w:rsid w:val="57E74529"/>
    <w:rsid w:val="57EF1159"/>
    <w:rsid w:val="587570FD"/>
    <w:rsid w:val="58770511"/>
    <w:rsid w:val="58AC3D67"/>
    <w:rsid w:val="58AE691E"/>
    <w:rsid w:val="58BF28DA"/>
    <w:rsid w:val="58D65776"/>
    <w:rsid w:val="58E6430A"/>
    <w:rsid w:val="591C41D0"/>
    <w:rsid w:val="59322A02"/>
    <w:rsid w:val="593D5067"/>
    <w:rsid w:val="594541A1"/>
    <w:rsid w:val="59562D45"/>
    <w:rsid w:val="595B2988"/>
    <w:rsid w:val="59765B98"/>
    <w:rsid w:val="59920549"/>
    <w:rsid w:val="59B81959"/>
    <w:rsid w:val="59CB4209"/>
    <w:rsid w:val="59DE5BE1"/>
    <w:rsid w:val="5A020049"/>
    <w:rsid w:val="5A025174"/>
    <w:rsid w:val="5A186745"/>
    <w:rsid w:val="5A260EB2"/>
    <w:rsid w:val="5A616652"/>
    <w:rsid w:val="5A910861"/>
    <w:rsid w:val="5AB87787"/>
    <w:rsid w:val="5ABD09AE"/>
    <w:rsid w:val="5AD91D4E"/>
    <w:rsid w:val="5ADE0A39"/>
    <w:rsid w:val="5AFD5F2C"/>
    <w:rsid w:val="5B046CCA"/>
    <w:rsid w:val="5B0B630A"/>
    <w:rsid w:val="5B0C3833"/>
    <w:rsid w:val="5B161C1D"/>
    <w:rsid w:val="5B4D738B"/>
    <w:rsid w:val="5B53055A"/>
    <w:rsid w:val="5B6D5A0C"/>
    <w:rsid w:val="5BA750D0"/>
    <w:rsid w:val="5BBE50CA"/>
    <w:rsid w:val="5BC14BBB"/>
    <w:rsid w:val="5BC41F0C"/>
    <w:rsid w:val="5BE34B31"/>
    <w:rsid w:val="5C030C01"/>
    <w:rsid w:val="5C5B500F"/>
    <w:rsid w:val="5CAD7B34"/>
    <w:rsid w:val="5CD64696"/>
    <w:rsid w:val="5CDC3F92"/>
    <w:rsid w:val="5CF773D7"/>
    <w:rsid w:val="5D184CAE"/>
    <w:rsid w:val="5D1E0485"/>
    <w:rsid w:val="5D2A29CC"/>
    <w:rsid w:val="5D2D2955"/>
    <w:rsid w:val="5D416848"/>
    <w:rsid w:val="5D4A6E9C"/>
    <w:rsid w:val="5D532F2F"/>
    <w:rsid w:val="5D795DB7"/>
    <w:rsid w:val="5D7E0FB5"/>
    <w:rsid w:val="5D865DAE"/>
    <w:rsid w:val="5DB449D7"/>
    <w:rsid w:val="5DBC43AE"/>
    <w:rsid w:val="5DC42D0B"/>
    <w:rsid w:val="5E324496"/>
    <w:rsid w:val="5E591A42"/>
    <w:rsid w:val="5E5F2CEE"/>
    <w:rsid w:val="5E6377E1"/>
    <w:rsid w:val="5E70507C"/>
    <w:rsid w:val="5E8B5F18"/>
    <w:rsid w:val="5E931A32"/>
    <w:rsid w:val="5ED35331"/>
    <w:rsid w:val="5EE017FC"/>
    <w:rsid w:val="5F1746BB"/>
    <w:rsid w:val="5F333DBF"/>
    <w:rsid w:val="5F364948"/>
    <w:rsid w:val="5F490776"/>
    <w:rsid w:val="5F5A1E13"/>
    <w:rsid w:val="5F9A439C"/>
    <w:rsid w:val="5F9E593F"/>
    <w:rsid w:val="5FAB0C6E"/>
    <w:rsid w:val="5FE01544"/>
    <w:rsid w:val="5FF437B1"/>
    <w:rsid w:val="600D6620"/>
    <w:rsid w:val="60266CCD"/>
    <w:rsid w:val="602A71D2"/>
    <w:rsid w:val="602C777B"/>
    <w:rsid w:val="603C2762"/>
    <w:rsid w:val="60446B2D"/>
    <w:rsid w:val="60622FE5"/>
    <w:rsid w:val="607D07E1"/>
    <w:rsid w:val="60840E93"/>
    <w:rsid w:val="6093208B"/>
    <w:rsid w:val="609F490B"/>
    <w:rsid w:val="60A35BEB"/>
    <w:rsid w:val="60E155DE"/>
    <w:rsid w:val="60F375C4"/>
    <w:rsid w:val="6105355A"/>
    <w:rsid w:val="61061532"/>
    <w:rsid w:val="61241E74"/>
    <w:rsid w:val="615A71B4"/>
    <w:rsid w:val="61710D59"/>
    <w:rsid w:val="61946FF9"/>
    <w:rsid w:val="619B42AF"/>
    <w:rsid w:val="61BC1B27"/>
    <w:rsid w:val="61DB4C28"/>
    <w:rsid w:val="61E41603"/>
    <w:rsid w:val="61F15CCB"/>
    <w:rsid w:val="61F52AE2"/>
    <w:rsid w:val="621456D4"/>
    <w:rsid w:val="62157E94"/>
    <w:rsid w:val="621648B6"/>
    <w:rsid w:val="621C1BC3"/>
    <w:rsid w:val="621E0127"/>
    <w:rsid w:val="623D2787"/>
    <w:rsid w:val="62571DD5"/>
    <w:rsid w:val="627304F6"/>
    <w:rsid w:val="62737DF2"/>
    <w:rsid w:val="62D92FE8"/>
    <w:rsid w:val="62DB47B4"/>
    <w:rsid w:val="62DF24F6"/>
    <w:rsid w:val="63320C27"/>
    <w:rsid w:val="6358001B"/>
    <w:rsid w:val="63636CDD"/>
    <w:rsid w:val="636E5628"/>
    <w:rsid w:val="63712781"/>
    <w:rsid w:val="637E2A15"/>
    <w:rsid w:val="639B133B"/>
    <w:rsid w:val="63B9727C"/>
    <w:rsid w:val="64406A89"/>
    <w:rsid w:val="64456271"/>
    <w:rsid w:val="64737361"/>
    <w:rsid w:val="64754C21"/>
    <w:rsid w:val="64A11486"/>
    <w:rsid w:val="64AF7CA6"/>
    <w:rsid w:val="64E64C4F"/>
    <w:rsid w:val="64F32289"/>
    <w:rsid w:val="64F93617"/>
    <w:rsid w:val="64FD784A"/>
    <w:rsid w:val="650F28B6"/>
    <w:rsid w:val="65160F57"/>
    <w:rsid w:val="651A5A67"/>
    <w:rsid w:val="65445F9C"/>
    <w:rsid w:val="654C7C9D"/>
    <w:rsid w:val="65624D19"/>
    <w:rsid w:val="65876CFA"/>
    <w:rsid w:val="65A706F8"/>
    <w:rsid w:val="65A979CE"/>
    <w:rsid w:val="65AC259A"/>
    <w:rsid w:val="65AC3C0D"/>
    <w:rsid w:val="65BE269D"/>
    <w:rsid w:val="65C608C1"/>
    <w:rsid w:val="65DF4D0E"/>
    <w:rsid w:val="65EC18E3"/>
    <w:rsid w:val="65F8659B"/>
    <w:rsid w:val="664D59C9"/>
    <w:rsid w:val="66576416"/>
    <w:rsid w:val="669B2E4C"/>
    <w:rsid w:val="66C646DF"/>
    <w:rsid w:val="66D32372"/>
    <w:rsid w:val="66E15DEB"/>
    <w:rsid w:val="67056744"/>
    <w:rsid w:val="671638BD"/>
    <w:rsid w:val="671F55B7"/>
    <w:rsid w:val="6735658B"/>
    <w:rsid w:val="67462B03"/>
    <w:rsid w:val="67562790"/>
    <w:rsid w:val="67672ABA"/>
    <w:rsid w:val="6779459B"/>
    <w:rsid w:val="6780475B"/>
    <w:rsid w:val="678E6299"/>
    <w:rsid w:val="67982351"/>
    <w:rsid w:val="679F5BA6"/>
    <w:rsid w:val="67A12577"/>
    <w:rsid w:val="67A231FD"/>
    <w:rsid w:val="67A930D3"/>
    <w:rsid w:val="67AF770F"/>
    <w:rsid w:val="67B76736"/>
    <w:rsid w:val="67C0072D"/>
    <w:rsid w:val="67D07A83"/>
    <w:rsid w:val="67DC3E47"/>
    <w:rsid w:val="67F207F5"/>
    <w:rsid w:val="68297D70"/>
    <w:rsid w:val="685342FE"/>
    <w:rsid w:val="685F7E1F"/>
    <w:rsid w:val="686E1C26"/>
    <w:rsid w:val="687B6963"/>
    <w:rsid w:val="68850CA8"/>
    <w:rsid w:val="68903D84"/>
    <w:rsid w:val="68B860A6"/>
    <w:rsid w:val="68BA2AD4"/>
    <w:rsid w:val="68BB32BF"/>
    <w:rsid w:val="68C161FA"/>
    <w:rsid w:val="68C22864"/>
    <w:rsid w:val="68C67E89"/>
    <w:rsid w:val="68D2021E"/>
    <w:rsid w:val="68D370A0"/>
    <w:rsid w:val="68F276C7"/>
    <w:rsid w:val="69064E4F"/>
    <w:rsid w:val="69075AE0"/>
    <w:rsid w:val="6914700F"/>
    <w:rsid w:val="69161412"/>
    <w:rsid w:val="692549DB"/>
    <w:rsid w:val="692F13B6"/>
    <w:rsid w:val="69407A67"/>
    <w:rsid w:val="69442169"/>
    <w:rsid w:val="69452C36"/>
    <w:rsid w:val="69576763"/>
    <w:rsid w:val="69797022"/>
    <w:rsid w:val="699259AB"/>
    <w:rsid w:val="69C8052F"/>
    <w:rsid w:val="69C916A5"/>
    <w:rsid w:val="69CD3139"/>
    <w:rsid w:val="69DD52B6"/>
    <w:rsid w:val="69E37735"/>
    <w:rsid w:val="69E747B9"/>
    <w:rsid w:val="69EA1902"/>
    <w:rsid w:val="69F366B6"/>
    <w:rsid w:val="6A037C63"/>
    <w:rsid w:val="6A0740E0"/>
    <w:rsid w:val="6A2F45DD"/>
    <w:rsid w:val="6A470981"/>
    <w:rsid w:val="6A4F46AD"/>
    <w:rsid w:val="6A5053C9"/>
    <w:rsid w:val="6A6B34A2"/>
    <w:rsid w:val="6A8A1D19"/>
    <w:rsid w:val="6A8E1C25"/>
    <w:rsid w:val="6AD82987"/>
    <w:rsid w:val="6AF001FB"/>
    <w:rsid w:val="6B07083C"/>
    <w:rsid w:val="6B0A1111"/>
    <w:rsid w:val="6B285911"/>
    <w:rsid w:val="6B2D401B"/>
    <w:rsid w:val="6B2F2C83"/>
    <w:rsid w:val="6B5866F4"/>
    <w:rsid w:val="6B637A3C"/>
    <w:rsid w:val="6B7B2A36"/>
    <w:rsid w:val="6B95409A"/>
    <w:rsid w:val="6B9C5818"/>
    <w:rsid w:val="6BB53E6E"/>
    <w:rsid w:val="6C004719"/>
    <w:rsid w:val="6C0131E8"/>
    <w:rsid w:val="6C141D47"/>
    <w:rsid w:val="6C1F12C7"/>
    <w:rsid w:val="6C251ADD"/>
    <w:rsid w:val="6C257322"/>
    <w:rsid w:val="6C366908"/>
    <w:rsid w:val="6C387D2D"/>
    <w:rsid w:val="6C44161C"/>
    <w:rsid w:val="6C450EF0"/>
    <w:rsid w:val="6C6276EA"/>
    <w:rsid w:val="6C874CC2"/>
    <w:rsid w:val="6C923532"/>
    <w:rsid w:val="6C964989"/>
    <w:rsid w:val="6CB10FAC"/>
    <w:rsid w:val="6CC81487"/>
    <w:rsid w:val="6CF7304D"/>
    <w:rsid w:val="6D0D3DC3"/>
    <w:rsid w:val="6D172BB1"/>
    <w:rsid w:val="6D19632A"/>
    <w:rsid w:val="6D2154B9"/>
    <w:rsid w:val="6D266568"/>
    <w:rsid w:val="6D2C5FEE"/>
    <w:rsid w:val="6D3A30AB"/>
    <w:rsid w:val="6D41704C"/>
    <w:rsid w:val="6D460EF0"/>
    <w:rsid w:val="6D5E1F95"/>
    <w:rsid w:val="6D60076F"/>
    <w:rsid w:val="6DAF5710"/>
    <w:rsid w:val="6DC37649"/>
    <w:rsid w:val="6DC72505"/>
    <w:rsid w:val="6DE2747E"/>
    <w:rsid w:val="6DFD7CD4"/>
    <w:rsid w:val="6E0F7A08"/>
    <w:rsid w:val="6E253652"/>
    <w:rsid w:val="6E272FA3"/>
    <w:rsid w:val="6E495DAB"/>
    <w:rsid w:val="6E7D0E15"/>
    <w:rsid w:val="6E895A0C"/>
    <w:rsid w:val="6E962CB7"/>
    <w:rsid w:val="6EDF586A"/>
    <w:rsid w:val="6EE64F85"/>
    <w:rsid w:val="6EFC14E9"/>
    <w:rsid w:val="6F0478E2"/>
    <w:rsid w:val="6F150504"/>
    <w:rsid w:val="6F481423"/>
    <w:rsid w:val="6F7A58A9"/>
    <w:rsid w:val="6F9A1BA4"/>
    <w:rsid w:val="6FA64622"/>
    <w:rsid w:val="6FB62831"/>
    <w:rsid w:val="6FD66A2F"/>
    <w:rsid w:val="6FF030CB"/>
    <w:rsid w:val="6FFD0895"/>
    <w:rsid w:val="70086BD2"/>
    <w:rsid w:val="70100565"/>
    <w:rsid w:val="70297201"/>
    <w:rsid w:val="70501780"/>
    <w:rsid w:val="7058106C"/>
    <w:rsid w:val="70640519"/>
    <w:rsid w:val="70756248"/>
    <w:rsid w:val="707F70C6"/>
    <w:rsid w:val="70876AD9"/>
    <w:rsid w:val="70C65FE0"/>
    <w:rsid w:val="70DF72B6"/>
    <w:rsid w:val="71154DE8"/>
    <w:rsid w:val="71416769"/>
    <w:rsid w:val="71634B98"/>
    <w:rsid w:val="71CC2780"/>
    <w:rsid w:val="71D76A8E"/>
    <w:rsid w:val="71EB08C4"/>
    <w:rsid w:val="72034557"/>
    <w:rsid w:val="722931D6"/>
    <w:rsid w:val="72463F78"/>
    <w:rsid w:val="7252295C"/>
    <w:rsid w:val="725B3BF2"/>
    <w:rsid w:val="726114D8"/>
    <w:rsid w:val="72695453"/>
    <w:rsid w:val="726E3078"/>
    <w:rsid w:val="72834684"/>
    <w:rsid w:val="72913301"/>
    <w:rsid w:val="729D386D"/>
    <w:rsid w:val="72A31943"/>
    <w:rsid w:val="72CF418C"/>
    <w:rsid w:val="72DB0A8F"/>
    <w:rsid w:val="72F44833"/>
    <w:rsid w:val="731A548C"/>
    <w:rsid w:val="732E0515"/>
    <w:rsid w:val="737C78ED"/>
    <w:rsid w:val="737F1B89"/>
    <w:rsid w:val="7380015A"/>
    <w:rsid w:val="7384054C"/>
    <w:rsid w:val="73856D6F"/>
    <w:rsid w:val="73A52833"/>
    <w:rsid w:val="73D73155"/>
    <w:rsid w:val="73E7745D"/>
    <w:rsid w:val="73F70726"/>
    <w:rsid w:val="73F809F1"/>
    <w:rsid w:val="73FD6130"/>
    <w:rsid w:val="74016C46"/>
    <w:rsid w:val="74141648"/>
    <w:rsid w:val="7462048D"/>
    <w:rsid w:val="746F700E"/>
    <w:rsid w:val="748E6EC7"/>
    <w:rsid w:val="748F3650"/>
    <w:rsid w:val="74B80DF9"/>
    <w:rsid w:val="74E251C4"/>
    <w:rsid w:val="74E67714"/>
    <w:rsid w:val="751F4CE7"/>
    <w:rsid w:val="752172B4"/>
    <w:rsid w:val="7528245B"/>
    <w:rsid w:val="75315146"/>
    <w:rsid w:val="753A3218"/>
    <w:rsid w:val="755E4F53"/>
    <w:rsid w:val="757516F2"/>
    <w:rsid w:val="75B74C0D"/>
    <w:rsid w:val="75BF1B2D"/>
    <w:rsid w:val="75C90F32"/>
    <w:rsid w:val="75CE04BF"/>
    <w:rsid w:val="75D46BD9"/>
    <w:rsid w:val="75DF63CB"/>
    <w:rsid w:val="75EE57F4"/>
    <w:rsid w:val="75F558B3"/>
    <w:rsid w:val="76147D7A"/>
    <w:rsid w:val="761C209B"/>
    <w:rsid w:val="761E2EDE"/>
    <w:rsid w:val="764861AD"/>
    <w:rsid w:val="767679AB"/>
    <w:rsid w:val="767D7561"/>
    <w:rsid w:val="76A21B93"/>
    <w:rsid w:val="76A7323D"/>
    <w:rsid w:val="76AC673B"/>
    <w:rsid w:val="76DE441B"/>
    <w:rsid w:val="76EB410F"/>
    <w:rsid w:val="77062B9D"/>
    <w:rsid w:val="77074878"/>
    <w:rsid w:val="77123909"/>
    <w:rsid w:val="77173B8C"/>
    <w:rsid w:val="772669E5"/>
    <w:rsid w:val="773629A8"/>
    <w:rsid w:val="77560455"/>
    <w:rsid w:val="776A345A"/>
    <w:rsid w:val="77813724"/>
    <w:rsid w:val="77883DA0"/>
    <w:rsid w:val="77CD57F8"/>
    <w:rsid w:val="77EB3293"/>
    <w:rsid w:val="780C5087"/>
    <w:rsid w:val="781A21B6"/>
    <w:rsid w:val="781E691F"/>
    <w:rsid w:val="78342DC1"/>
    <w:rsid w:val="783B1B25"/>
    <w:rsid w:val="784B1F73"/>
    <w:rsid w:val="78542BE7"/>
    <w:rsid w:val="7872306D"/>
    <w:rsid w:val="7878783E"/>
    <w:rsid w:val="7883171E"/>
    <w:rsid w:val="789D458E"/>
    <w:rsid w:val="78A96018"/>
    <w:rsid w:val="78C7785D"/>
    <w:rsid w:val="78E81CB6"/>
    <w:rsid w:val="78E8332F"/>
    <w:rsid w:val="79072083"/>
    <w:rsid w:val="79102392"/>
    <w:rsid w:val="7947274B"/>
    <w:rsid w:val="79611BB0"/>
    <w:rsid w:val="796C4D04"/>
    <w:rsid w:val="796E1237"/>
    <w:rsid w:val="79711576"/>
    <w:rsid w:val="797414A1"/>
    <w:rsid w:val="79A436FA"/>
    <w:rsid w:val="79A67472"/>
    <w:rsid w:val="79BA2F1D"/>
    <w:rsid w:val="79C124FE"/>
    <w:rsid w:val="79EB1329"/>
    <w:rsid w:val="79FA5CDF"/>
    <w:rsid w:val="7A45632E"/>
    <w:rsid w:val="7A5D0CE3"/>
    <w:rsid w:val="7A9A753F"/>
    <w:rsid w:val="7AA8721A"/>
    <w:rsid w:val="7AEC4120"/>
    <w:rsid w:val="7AF256B6"/>
    <w:rsid w:val="7B096151"/>
    <w:rsid w:val="7B167964"/>
    <w:rsid w:val="7B2B619C"/>
    <w:rsid w:val="7B3B22B3"/>
    <w:rsid w:val="7B3E01CE"/>
    <w:rsid w:val="7B652BF0"/>
    <w:rsid w:val="7B6B03B7"/>
    <w:rsid w:val="7B8E01BE"/>
    <w:rsid w:val="7BA4643A"/>
    <w:rsid w:val="7BAF3EE1"/>
    <w:rsid w:val="7BD2576A"/>
    <w:rsid w:val="7BD8769B"/>
    <w:rsid w:val="7C127041"/>
    <w:rsid w:val="7C156B31"/>
    <w:rsid w:val="7C404B81"/>
    <w:rsid w:val="7C444D20"/>
    <w:rsid w:val="7C5A11FA"/>
    <w:rsid w:val="7C832163"/>
    <w:rsid w:val="7CA44877"/>
    <w:rsid w:val="7CA905D0"/>
    <w:rsid w:val="7CAD7265"/>
    <w:rsid w:val="7CB366AE"/>
    <w:rsid w:val="7CB82E86"/>
    <w:rsid w:val="7CE16A13"/>
    <w:rsid w:val="7CE40AB4"/>
    <w:rsid w:val="7CF130FA"/>
    <w:rsid w:val="7D29519E"/>
    <w:rsid w:val="7D4A0E6D"/>
    <w:rsid w:val="7D535A36"/>
    <w:rsid w:val="7D774475"/>
    <w:rsid w:val="7DB008BF"/>
    <w:rsid w:val="7DB55ED6"/>
    <w:rsid w:val="7DD520D4"/>
    <w:rsid w:val="7DE22A43"/>
    <w:rsid w:val="7DE72507"/>
    <w:rsid w:val="7E072CDE"/>
    <w:rsid w:val="7E0E55E6"/>
    <w:rsid w:val="7E22106B"/>
    <w:rsid w:val="7E235535"/>
    <w:rsid w:val="7E5449BB"/>
    <w:rsid w:val="7E795B61"/>
    <w:rsid w:val="7E81547B"/>
    <w:rsid w:val="7E976F8B"/>
    <w:rsid w:val="7EAF63BC"/>
    <w:rsid w:val="7EB50780"/>
    <w:rsid w:val="7ECB737E"/>
    <w:rsid w:val="7EFD1D1F"/>
    <w:rsid w:val="7F127358"/>
    <w:rsid w:val="7F1B3194"/>
    <w:rsid w:val="7F2C0419"/>
    <w:rsid w:val="7F413799"/>
    <w:rsid w:val="7F4474E2"/>
    <w:rsid w:val="7F4B6D8D"/>
    <w:rsid w:val="7F814BA9"/>
    <w:rsid w:val="7F8E4EB3"/>
    <w:rsid w:val="7F9130F7"/>
    <w:rsid w:val="7F945543"/>
    <w:rsid w:val="7FA54922"/>
    <w:rsid w:val="7FEE01B5"/>
    <w:rsid w:val="7FF365E1"/>
    <w:rsid w:val="D3FBE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adjustRightInd w:val="0"/>
      <w:spacing w:line="520" w:lineRule="exact"/>
      <w:jc w:val="center"/>
      <w:textAlignment w:val="baseline"/>
      <w:outlineLvl w:val="0"/>
    </w:pPr>
    <w:rPr>
      <w:rFonts w:ascii="黑体" w:eastAsia="黑体"/>
      <w:b/>
      <w:kern w:val="0"/>
      <w:sz w:val="28"/>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adjustRightInd w:val="0"/>
      <w:spacing w:line="360" w:lineRule="auto"/>
      <w:jc w:val="center"/>
      <w:textAlignment w:val="baseline"/>
      <w:outlineLvl w:val="3"/>
    </w:pPr>
    <w:rPr>
      <w:rFonts w:ascii="宋体"/>
      <w:i/>
      <w:spacing w:val="20"/>
      <w:kern w:val="0"/>
      <w:sz w:val="24"/>
      <w:szCs w:val="20"/>
      <w:u w:val="single"/>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toc 7"/>
    <w:basedOn w:val="1"/>
    <w:next w:val="1"/>
    <w:semiHidden/>
    <w:qFormat/>
    <w:uiPriority w:val="0"/>
    <w:pPr>
      <w:ind w:left="1260"/>
      <w:jc w:val="left"/>
    </w:pPr>
    <w:rPr>
      <w:rFonts w:ascii="Calibri" w:hAnsi="Calibri"/>
      <w:sz w:val="18"/>
      <w:szCs w:val="18"/>
    </w:rPr>
  </w:style>
  <w:style w:type="paragraph" w:styleId="8">
    <w:name w:val="annotation text"/>
    <w:basedOn w:val="1"/>
    <w:semiHidden/>
    <w:qFormat/>
    <w:uiPriority w:val="0"/>
    <w:pPr>
      <w:jc w:val="left"/>
    </w:pPr>
  </w:style>
  <w:style w:type="paragraph" w:styleId="9">
    <w:name w:val="Body Text"/>
    <w:basedOn w:val="1"/>
    <w:link w:val="65"/>
    <w:qFormat/>
    <w:uiPriority w:val="99"/>
    <w:rPr>
      <w:rFonts w:eastAsia="仿宋_GB2312"/>
      <w:b/>
      <w:bCs/>
      <w:sz w:val="172"/>
      <w:szCs w:val="20"/>
    </w:rPr>
  </w:style>
  <w:style w:type="paragraph" w:styleId="10">
    <w:name w:val="Body Text Indent"/>
    <w:basedOn w:val="1"/>
    <w:qFormat/>
    <w:uiPriority w:val="0"/>
    <w:pPr>
      <w:spacing w:line="360" w:lineRule="auto"/>
      <w:ind w:firstLine="359" w:firstLineChars="171"/>
    </w:pPr>
  </w:style>
  <w:style w:type="paragraph" w:styleId="11">
    <w:name w:val="toc 5"/>
    <w:basedOn w:val="1"/>
    <w:next w:val="1"/>
    <w:semiHidden/>
    <w:qFormat/>
    <w:uiPriority w:val="0"/>
    <w:pPr>
      <w:ind w:left="840"/>
      <w:jc w:val="left"/>
    </w:pPr>
    <w:rPr>
      <w:rFonts w:ascii="Calibri" w:hAnsi="Calibri"/>
      <w:sz w:val="18"/>
      <w:szCs w:val="18"/>
    </w:rPr>
  </w:style>
  <w:style w:type="paragraph" w:styleId="12">
    <w:name w:val="toc 3"/>
    <w:basedOn w:val="1"/>
    <w:next w:val="1"/>
    <w:qFormat/>
    <w:uiPriority w:val="39"/>
    <w:pPr>
      <w:ind w:left="420"/>
      <w:jc w:val="left"/>
    </w:pPr>
    <w:rPr>
      <w:rFonts w:ascii="Calibri" w:hAnsi="Calibri"/>
      <w:i/>
      <w:iCs/>
      <w:sz w:val="20"/>
      <w:szCs w:val="20"/>
    </w:rPr>
  </w:style>
  <w:style w:type="paragraph" w:styleId="13">
    <w:name w:val="Plain Text"/>
    <w:basedOn w:val="1"/>
    <w:qFormat/>
    <w:uiPriority w:val="0"/>
    <w:rPr>
      <w:rFonts w:ascii="宋体" w:hAnsi="Courier New"/>
      <w:szCs w:val="20"/>
    </w:rPr>
  </w:style>
  <w:style w:type="paragraph" w:styleId="14">
    <w:name w:val="toc 8"/>
    <w:basedOn w:val="1"/>
    <w:next w:val="1"/>
    <w:semiHidden/>
    <w:qFormat/>
    <w:uiPriority w:val="0"/>
    <w:pPr>
      <w:ind w:left="1470"/>
      <w:jc w:val="left"/>
    </w:pPr>
    <w:rPr>
      <w:rFonts w:ascii="Calibri" w:hAnsi="Calibri"/>
      <w:sz w:val="18"/>
      <w:szCs w:val="18"/>
    </w:rPr>
  </w:style>
  <w:style w:type="paragraph" w:styleId="15">
    <w:name w:val="Date"/>
    <w:basedOn w:val="1"/>
    <w:next w:val="1"/>
    <w:link w:val="37"/>
    <w:qFormat/>
    <w:uiPriority w:val="0"/>
  </w:style>
  <w:style w:type="paragraph" w:styleId="16">
    <w:name w:val="Body Text Indent 2"/>
    <w:basedOn w:val="1"/>
    <w:link w:val="62"/>
    <w:qFormat/>
    <w:uiPriority w:val="0"/>
    <w:pPr>
      <w:spacing w:after="12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link w:val="38"/>
    <w:qFormat/>
    <w:uiPriority w:val="99"/>
    <w:pPr>
      <w:tabs>
        <w:tab w:val="center" w:pos="4153"/>
        <w:tab w:val="right" w:pos="8306"/>
      </w:tabs>
      <w:snapToGrid w:val="0"/>
      <w:jc w:val="left"/>
    </w:pPr>
    <w:rPr>
      <w:sz w:val="18"/>
      <w:szCs w:val="18"/>
    </w:rPr>
  </w:style>
  <w:style w:type="paragraph" w:styleId="19">
    <w:name w:val="header"/>
    <w:basedOn w:val="1"/>
    <w:link w:val="39"/>
    <w:qFormat/>
    <w:uiPriority w:val="99"/>
    <w:pPr>
      <w:pBdr>
        <w:bottom w:val="single" w:color="auto" w:sz="4"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Calibri" w:hAnsi="Calibri"/>
      <w:b/>
      <w:bCs/>
      <w:caps/>
      <w:sz w:val="20"/>
      <w:szCs w:val="20"/>
    </w:rPr>
  </w:style>
  <w:style w:type="paragraph" w:styleId="21">
    <w:name w:val="toc 4"/>
    <w:basedOn w:val="1"/>
    <w:next w:val="1"/>
    <w:semiHidden/>
    <w:qFormat/>
    <w:uiPriority w:val="0"/>
    <w:pPr>
      <w:ind w:left="630"/>
      <w:jc w:val="left"/>
    </w:pPr>
    <w:rPr>
      <w:rFonts w:ascii="Calibri" w:hAnsi="Calibri"/>
      <w:sz w:val="18"/>
      <w:szCs w:val="18"/>
    </w:rPr>
  </w:style>
  <w:style w:type="paragraph" w:styleId="22">
    <w:name w:val="toc 6"/>
    <w:basedOn w:val="1"/>
    <w:next w:val="1"/>
    <w:semiHidden/>
    <w:qFormat/>
    <w:uiPriority w:val="0"/>
    <w:pPr>
      <w:ind w:left="1050"/>
      <w:jc w:val="left"/>
    </w:pPr>
    <w:rPr>
      <w:rFonts w:ascii="Calibri" w:hAnsi="Calibri"/>
      <w:sz w:val="18"/>
      <w:szCs w:val="18"/>
    </w:rPr>
  </w:style>
  <w:style w:type="paragraph" w:styleId="23">
    <w:name w:val="toc 2"/>
    <w:basedOn w:val="1"/>
    <w:next w:val="1"/>
    <w:qFormat/>
    <w:uiPriority w:val="39"/>
    <w:pPr>
      <w:ind w:left="210"/>
      <w:jc w:val="left"/>
    </w:pPr>
    <w:rPr>
      <w:rFonts w:ascii="Calibri" w:hAnsi="Calibri"/>
      <w:smallCaps/>
      <w:sz w:val="20"/>
      <w:szCs w:val="20"/>
    </w:rPr>
  </w:style>
  <w:style w:type="paragraph" w:styleId="24">
    <w:name w:val="toc 9"/>
    <w:basedOn w:val="1"/>
    <w:next w:val="1"/>
    <w:semiHidden/>
    <w:qFormat/>
    <w:uiPriority w:val="0"/>
    <w:pPr>
      <w:ind w:left="1680"/>
      <w:jc w:val="left"/>
    </w:pPr>
    <w:rPr>
      <w:rFonts w:ascii="Calibri" w:hAnsi="Calibri"/>
      <w:sz w:val="18"/>
      <w:szCs w:val="18"/>
    </w:rPr>
  </w:style>
  <w:style w:type="paragraph" w:styleId="25">
    <w:name w:val="Body Text 2"/>
    <w:basedOn w:val="1"/>
    <w:qFormat/>
    <w:uiPriority w:val="0"/>
    <w:pPr>
      <w:jc w:val="center"/>
    </w:pPr>
    <w:rPr>
      <w:rFonts w:ascii="宋体"/>
      <w:spacing w:val="20"/>
      <w:sz w:val="24"/>
    </w:rPr>
  </w:style>
  <w:style w:type="paragraph" w:styleId="26">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27">
    <w:name w:val="Title"/>
    <w:basedOn w:val="1"/>
    <w:next w:val="1"/>
    <w:link w:val="40"/>
    <w:qFormat/>
    <w:uiPriority w:val="0"/>
    <w:pPr>
      <w:spacing w:before="240" w:after="60"/>
      <w:jc w:val="center"/>
      <w:outlineLvl w:val="0"/>
    </w:pPr>
    <w:rPr>
      <w:rFonts w:ascii="Cambria" w:hAnsi="Cambria"/>
      <w:b/>
      <w:bCs/>
      <w:sz w:val="32"/>
      <w:szCs w:val="32"/>
    </w:rPr>
  </w:style>
  <w:style w:type="paragraph" w:styleId="28">
    <w:name w:val="annotation subject"/>
    <w:basedOn w:val="8"/>
    <w:next w:val="8"/>
    <w:semiHidden/>
    <w:qFormat/>
    <w:uiPriority w:val="0"/>
    <w:rPr>
      <w:b/>
      <w:bCs/>
    </w:rPr>
  </w:style>
  <w:style w:type="table" w:styleId="30">
    <w:name w:val="Table Grid"/>
    <w:basedOn w:val="2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Hyperlink"/>
    <w:unhideWhenUsed/>
    <w:qFormat/>
    <w:uiPriority w:val="99"/>
    <w:rPr>
      <w:color w:val="0000FF"/>
      <w:u w:val="single"/>
    </w:rPr>
  </w:style>
  <w:style w:type="character" w:styleId="34">
    <w:name w:val="annotation reference"/>
    <w:semiHidden/>
    <w:qFormat/>
    <w:uiPriority w:val="0"/>
    <w:rPr>
      <w:sz w:val="21"/>
    </w:rPr>
  </w:style>
  <w:style w:type="character" w:customStyle="1" w:styleId="35">
    <w:name w:val="标题 1 字符"/>
    <w:link w:val="2"/>
    <w:qFormat/>
    <w:uiPriority w:val="0"/>
    <w:rPr>
      <w:rFonts w:ascii="黑体" w:eastAsia="黑体"/>
      <w:b/>
      <w:sz w:val="28"/>
    </w:rPr>
  </w:style>
  <w:style w:type="character" w:customStyle="1" w:styleId="36">
    <w:name w:val="标题 3 字符"/>
    <w:link w:val="4"/>
    <w:semiHidden/>
    <w:qFormat/>
    <w:uiPriority w:val="0"/>
    <w:rPr>
      <w:b/>
      <w:bCs/>
      <w:kern w:val="2"/>
      <w:sz w:val="32"/>
      <w:szCs w:val="32"/>
    </w:rPr>
  </w:style>
  <w:style w:type="character" w:customStyle="1" w:styleId="37">
    <w:name w:val="日期 字符"/>
    <w:link w:val="15"/>
    <w:qFormat/>
    <w:uiPriority w:val="0"/>
    <w:rPr>
      <w:kern w:val="2"/>
      <w:sz w:val="21"/>
      <w:szCs w:val="24"/>
    </w:rPr>
  </w:style>
  <w:style w:type="character" w:customStyle="1" w:styleId="38">
    <w:name w:val="页脚 字符"/>
    <w:basedOn w:val="31"/>
    <w:link w:val="18"/>
    <w:qFormat/>
    <w:uiPriority w:val="99"/>
    <w:rPr>
      <w:kern w:val="2"/>
      <w:sz w:val="18"/>
      <w:szCs w:val="18"/>
    </w:rPr>
  </w:style>
  <w:style w:type="character" w:customStyle="1" w:styleId="39">
    <w:name w:val="页眉 字符"/>
    <w:basedOn w:val="31"/>
    <w:link w:val="19"/>
    <w:qFormat/>
    <w:uiPriority w:val="99"/>
    <w:rPr>
      <w:kern w:val="2"/>
      <w:sz w:val="18"/>
      <w:szCs w:val="18"/>
    </w:rPr>
  </w:style>
  <w:style w:type="character" w:customStyle="1" w:styleId="40">
    <w:name w:val="标题 字符"/>
    <w:link w:val="27"/>
    <w:qFormat/>
    <w:uiPriority w:val="0"/>
    <w:rPr>
      <w:rFonts w:ascii="Cambria" w:hAnsi="Cambria" w:cs="Times New Roman"/>
      <w:b/>
      <w:bCs/>
      <w:kern w:val="2"/>
      <w:sz w:val="32"/>
      <w:szCs w:val="32"/>
    </w:rPr>
  </w:style>
  <w:style w:type="character" w:customStyle="1" w:styleId="41">
    <w:name w:val="段 Char"/>
    <w:link w:val="42"/>
    <w:qFormat/>
    <w:uiPriority w:val="0"/>
    <w:rPr>
      <w:rFonts w:ascii="宋体"/>
      <w:sz w:val="21"/>
      <w:lang w:val="en-US" w:eastAsia="zh-CN" w:bidi="ar-SA"/>
    </w:rPr>
  </w:style>
  <w:style w:type="paragraph" w:customStyle="1" w:styleId="42">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3">
    <w:name w:val="times new rome Char"/>
    <w:link w:val="44"/>
    <w:qFormat/>
    <w:uiPriority w:val="0"/>
    <w:rPr>
      <w:bCs/>
      <w:kern w:val="2"/>
      <w:sz w:val="24"/>
      <w:szCs w:val="24"/>
    </w:rPr>
  </w:style>
  <w:style w:type="paragraph" w:customStyle="1" w:styleId="44">
    <w:name w:val="times new rome"/>
    <w:basedOn w:val="1"/>
    <w:link w:val="43"/>
    <w:qFormat/>
    <w:uiPriority w:val="0"/>
    <w:rPr>
      <w:bCs/>
      <w:sz w:val="24"/>
    </w:rPr>
  </w:style>
  <w:style w:type="character" w:customStyle="1" w:styleId="45">
    <w:name w:val="宋体+小四 Char"/>
    <w:link w:val="46"/>
    <w:qFormat/>
    <w:uiPriority w:val="0"/>
    <w:rPr>
      <w:rFonts w:ascii="宋体" w:hAnsi="宋体"/>
      <w:kern w:val="2"/>
      <w:sz w:val="24"/>
      <w:szCs w:val="24"/>
    </w:rPr>
  </w:style>
  <w:style w:type="paragraph" w:customStyle="1" w:styleId="46">
    <w:name w:val="宋体+小四"/>
    <w:basedOn w:val="1"/>
    <w:link w:val="45"/>
    <w:qFormat/>
    <w:uiPriority w:val="0"/>
    <w:pPr>
      <w:ind w:firstLine="480" w:firstLineChars="200"/>
    </w:pPr>
    <w:rPr>
      <w:rFonts w:ascii="宋体" w:hAnsi="宋体"/>
      <w:sz w:val="24"/>
    </w:rPr>
  </w:style>
  <w:style w:type="character" w:customStyle="1" w:styleId="47">
    <w:name w:val="图片标题 Char"/>
    <w:link w:val="48"/>
    <w:qFormat/>
    <w:uiPriority w:val="0"/>
    <w:rPr>
      <w:rFonts w:ascii="Calibri" w:hAnsi="Calibri"/>
      <w:kern w:val="2"/>
      <w:sz w:val="21"/>
      <w:szCs w:val="21"/>
    </w:rPr>
  </w:style>
  <w:style w:type="paragraph" w:customStyle="1" w:styleId="48">
    <w:name w:val="图片标题"/>
    <w:basedOn w:val="1"/>
    <w:link w:val="47"/>
    <w:qFormat/>
    <w:uiPriority w:val="0"/>
    <w:pPr>
      <w:ind w:firstLine="420" w:firstLineChars="200"/>
      <w:jc w:val="center"/>
    </w:pPr>
    <w:rPr>
      <w:rFonts w:ascii="Calibri" w:hAnsi="Calibri"/>
      <w:szCs w:val="21"/>
    </w:rPr>
  </w:style>
  <w:style w:type="character" w:customStyle="1" w:styleId="49">
    <w:name w:val="2级标题 Char"/>
    <w:link w:val="50"/>
    <w:qFormat/>
    <w:uiPriority w:val="0"/>
    <w:rPr>
      <w:rFonts w:ascii="Calibri" w:hAnsi="Calibri" w:eastAsia="宋体"/>
      <w:b/>
      <w:kern w:val="2"/>
      <w:sz w:val="24"/>
      <w:szCs w:val="24"/>
      <w:lang w:val="en-US" w:eastAsia="zh-CN" w:bidi="ar-SA"/>
    </w:rPr>
  </w:style>
  <w:style w:type="paragraph" w:customStyle="1" w:styleId="50">
    <w:name w:val="2级标题"/>
    <w:basedOn w:val="51"/>
    <w:link w:val="49"/>
    <w:qFormat/>
    <w:uiPriority w:val="0"/>
    <w:pPr>
      <w:ind w:left="420" w:firstLine="0" w:firstLineChars="0"/>
    </w:pPr>
    <w:rPr>
      <w:rFonts w:ascii="Calibri" w:hAnsi="Calibri"/>
      <w:b/>
      <w:sz w:val="24"/>
    </w:rPr>
  </w:style>
  <w:style w:type="paragraph" w:styleId="51">
    <w:name w:val="List Paragraph"/>
    <w:basedOn w:val="1"/>
    <w:qFormat/>
    <w:uiPriority w:val="34"/>
    <w:pPr>
      <w:ind w:firstLine="420" w:firstLineChars="200"/>
    </w:pPr>
  </w:style>
  <w:style w:type="character" w:customStyle="1" w:styleId="52">
    <w:name w:val="action-span13"/>
    <w:basedOn w:val="31"/>
    <w:qFormat/>
    <w:uiPriority w:val="0"/>
  </w:style>
  <w:style w:type="character" w:customStyle="1" w:styleId="53">
    <w:name w:val="1级标题 Char"/>
    <w:link w:val="54"/>
    <w:qFormat/>
    <w:uiPriority w:val="0"/>
    <w:rPr>
      <w:rFonts w:ascii="Calibri" w:hAnsi="Calibri" w:eastAsia="宋体"/>
      <w:b/>
      <w:kern w:val="2"/>
      <w:sz w:val="28"/>
      <w:szCs w:val="28"/>
      <w:lang w:val="en-US" w:eastAsia="zh-CN" w:bidi="ar-SA"/>
    </w:rPr>
  </w:style>
  <w:style w:type="paragraph" w:customStyle="1" w:styleId="54">
    <w:name w:val="1级标题"/>
    <w:basedOn w:val="51"/>
    <w:link w:val="53"/>
    <w:qFormat/>
    <w:uiPriority w:val="0"/>
    <w:pPr>
      <w:ind w:firstLine="0" w:firstLineChars="0"/>
      <w:jc w:val="left"/>
    </w:pPr>
    <w:rPr>
      <w:rFonts w:ascii="Calibri" w:hAnsi="Calibri"/>
      <w:b/>
      <w:sz w:val="28"/>
      <w:szCs w:val="28"/>
    </w:rPr>
  </w:style>
  <w:style w:type="paragraph" w:customStyle="1" w:styleId="55">
    <w:name w:val="Char Char1"/>
    <w:basedOn w:val="1"/>
    <w:qFormat/>
    <w:uiPriority w:val="0"/>
    <w:rPr>
      <w:rFonts w:ascii="Tahoma" w:hAnsi="Tahoma"/>
      <w:sz w:val="24"/>
      <w:szCs w:val="20"/>
    </w:rPr>
  </w:style>
  <w:style w:type="paragraph" w:customStyle="1" w:styleId="56">
    <w:name w:val="Char Char11"/>
    <w:basedOn w:val="1"/>
    <w:qFormat/>
    <w:uiPriority w:val="0"/>
    <w:rPr>
      <w:rFonts w:ascii="Tahoma" w:hAnsi="Tahoma"/>
      <w:sz w:val="24"/>
      <w:szCs w:val="20"/>
    </w:rPr>
  </w:style>
  <w:style w:type="paragraph" w:customStyle="1" w:styleId="5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58">
    <w:name w:val="标准文件_段"/>
    <w:qFormat/>
    <w:uiPriority w:val="0"/>
    <w:pPr>
      <w:autoSpaceDE w:val="0"/>
      <w:autoSpaceDN w:val="0"/>
      <w:adjustRightInd w:val="0"/>
      <w:snapToGrid w:val="0"/>
      <w:spacing w:line="276" w:lineRule="auto"/>
      <w:ind w:left="-126" w:leftChars="-60" w:right="-105" w:rightChars="-50" w:firstLine="419" w:firstLineChars="196"/>
      <w:jc w:val="both"/>
    </w:pPr>
    <w:rPr>
      <w:rFonts w:ascii="Times New Roman" w:hAnsi="Times New Roman" w:eastAsia="宋体" w:cs="Times New Roman"/>
      <w:spacing w:val="2"/>
      <w:sz w:val="21"/>
      <w:lang w:val="en-US" w:eastAsia="zh-CN" w:bidi="ar-SA"/>
    </w:rPr>
  </w:style>
  <w:style w:type="paragraph" w:customStyle="1" w:styleId="59">
    <w:name w:val="No Title"/>
    <w:basedOn w:val="1"/>
    <w:qFormat/>
    <w:uiPriority w:val="0"/>
    <w:pPr>
      <w:widowControl/>
      <w:spacing w:before="220" w:line="220" w:lineRule="atLeast"/>
      <w:jc w:val="left"/>
    </w:pPr>
    <w:rPr>
      <w:rFonts w:ascii="Garamond" w:hAnsi="Garamond"/>
      <w:caps/>
      <w:spacing w:val="15"/>
      <w:kern w:val="0"/>
      <w:sz w:val="20"/>
      <w:szCs w:val="20"/>
    </w:rPr>
  </w:style>
  <w:style w:type="paragraph" w:customStyle="1" w:styleId="60">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WPSOffice手动目录 1"/>
    <w:qFormat/>
    <w:uiPriority w:val="0"/>
    <w:rPr>
      <w:rFonts w:ascii="Times New Roman" w:hAnsi="Times New Roman" w:eastAsia="宋体" w:cs="Times New Roman"/>
      <w:lang w:val="en-US" w:eastAsia="zh-CN" w:bidi="ar-SA"/>
    </w:rPr>
  </w:style>
  <w:style w:type="character" w:customStyle="1" w:styleId="62">
    <w:name w:val="正文文本缩进 2 字符"/>
    <w:basedOn w:val="31"/>
    <w:link w:val="16"/>
    <w:qFormat/>
    <w:uiPriority w:val="0"/>
    <w:rPr>
      <w:kern w:val="2"/>
      <w:sz w:val="21"/>
      <w:szCs w:val="24"/>
    </w:rPr>
  </w:style>
  <w:style w:type="character" w:styleId="63">
    <w:name w:val="Placeholder Text"/>
    <w:basedOn w:val="31"/>
    <w:unhideWhenUsed/>
    <w:qFormat/>
    <w:uiPriority w:val="99"/>
    <w:rPr>
      <w:color w:val="808080"/>
    </w:rPr>
  </w:style>
  <w:style w:type="paragraph" w:customStyle="1" w:styleId="6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65">
    <w:name w:val="正文文本 字符"/>
    <w:basedOn w:val="31"/>
    <w:link w:val="9"/>
    <w:qFormat/>
    <w:uiPriority w:val="99"/>
    <w:rPr>
      <w:rFonts w:eastAsia="仿宋_GB2312"/>
      <w:b/>
      <w:bCs/>
      <w:kern w:val="2"/>
      <w:sz w:val="172"/>
    </w:rPr>
  </w:style>
  <w:style w:type="paragraph" w:customStyle="1" w:styleId="66">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7">
    <w:name w:val="Heading #1|1"/>
    <w:basedOn w:val="1"/>
    <w:qFormat/>
    <w:uiPriority w:val="0"/>
    <w:pPr>
      <w:spacing w:after="490"/>
      <w:jc w:val="center"/>
      <w:outlineLvl w:val="0"/>
    </w:pPr>
    <w:rPr>
      <w:rFonts w:ascii="宋体" w:hAnsi="宋体" w:cs="宋体"/>
      <w:sz w:val="52"/>
      <w:szCs w:val="52"/>
      <w:lang w:val="zh-TW" w:eastAsia="zh-TW" w:bidi="zh-TW"/>
    </w:rPr>
  </w:style>
  <w:style w:type="paragraph" w:customStyle="1" w:styleId="68">
    <w:name w:val="Body text|4"/>
    <w:basedOn w:val="1"/>
    <w:qFormat/>
    <w:uiPriority w:val="0"/>
    <w:pPr>
      <w:spacing w:after="1380"/>
    </w:pPr>
    <w:rPr>
      <w:rFonts w:ascii="Calibri" w:hAnsi="Calibri"/>
      <w:b/>
      <w:bCs/>
      <w:sz w:val="28"/>
      <w:szCs w:val="28"/>
    </w:rPr>
  </w:style>
  <w:style w:type="paragraph" w:customStyle="1" w:styleId="69">
    <w:name w:val="Body text|1"/>
    <w:basedOn w:val="1"/>
    <w:qFormat/>
    <w:uiPriority w:val="0"/>
    <w:pPr>
      <w:spacing w:after="200" w:line="437" w:lineRule="auto"/>
      <w:ind w:firstLine="400"/>
    </w:pPr>
    <w:rPr>
      <w:rFonts w:ascii="宋体" w:hAnsi="宋体" w:cs="宋体"/>
      <w:sz w:val="22"/>
      <w:szCs w:val="22"/>
      <w:lang w:val="zh-TW" w:eastAsia="zh-TW" w:bidi="zh-TW"/>
    </w:rPr>
  </w:style>
  <w:style w:type="paragraph" w:customStyle="1" w:styleId="70">
    <w:name w:val="Picture caption|1"/>
    <w:basedOn w:val="1"/>
    <w:qFormat/>
    <w:uiPriority w:val="0"/>
    <w:pPr>
      <w:jc w:val="left"/>
    </w:pPr>
    <w:rPr>
      <w:rFonts w:ascii="宋体" w:hAnsi="宋体" w:cs="宋体"/>
      <w:color w:val="757575"/>
      <w:kern w:val="0"/>
      <w:sz w:val="19"/>
      <w:szCs w:val="19"/>
      <w:lang w:val="zh-TW" w:eastAsia="zh-TW" w:bidi="zh-TW"/>
    </w:rPr>
  </w:style>
  <w:style w:type="paragraph" w:customStyle="1" w:styleId="71">
    <w:name w:val="样式1"/>
    <w:basedOn w:val="19"/>
    <w:qFormat/>
    <w:uiPriority w:val="0"/>
    <w:pPr>
      <w:pBdr>
        <w:bottom w:val="none" w:color="auto" w:sz="0" w:space="0"/>
      </w:pBdr>
      <w:tabs>
        <w:tab w:val="center" w:pos="4439"/>
        <w:tab w:val="right" w:pos="8879"/>
      </w:tabs>
    </w:pPr>
    <w:rPr>
      <w:rFonts w:ascii="黑体" w:hAnsi="黑体" w:eastAsia="黑体" w:cs="黑体"/>
      <w:spacing w:val="20"/>
      <w:sz w:val="21"/>
    </w:rPr>
  </w:style>
  <w:style w:type="paragraph" w:customStyle="1" w:styleId="72">
    <w:name w:val="Table Paragraph"/>
    <w:basedOn w:val="1"/>
    <w:qFormat/>
    <w:uiPriority w:val="0"/>
    <w:rPr>
      <w:rFonts w:ascii="宋体" w:hAnsi="宋体" w:cs="宋体"/>
      <w:lang w:eastAsia="en-US" w:bidi="en-US"/>
    </w:rPr>
  </w:style>
  <w:style w:type="paragraph" w:customStyle="1" w:styleId="73">
    <w:name w:val="公式"/>
    <w:basedOn w:val="1"/>
    <w:qFormat/>
    <w:uiPriority w:val="0"/>
    <w:pPr>
      <w:tabs>
        <w:tab w:val="center" w:pos="1680"/>
        <w:tab w:val="right" w:pos="3360"/>
      </w:tabs>
      <w:adjustRightInd w:val="0"/>
      <w:snapToGrid w:val="0"/>
      <w:spacing w:line="360" w:lineRule="auto"/>
      <w:textAlignment w:val="center"/>
    </w:pPr>
    <w:rPr>
      <w:rFonts w:hint="eastAsia" w:ascii="宋体" w:hAnsi="宋体" w:cs="宋体"/>
      <w:position w:val="-30"/>
      <w:sz w:val="24"/>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0.bin"/><Relationship Id="rId98" Type="http://schemas.openxmlformats.org/officeDocument/2006/relationships/image" Target="media/image37.wmf"/><Relationship Id="rId97" Type="http://schemas.openxmlformats.org/officeDocument/2006/relationships/oleObject" Target="embeddings/oleObject39.bin"/><Relationship Id="rId96" Type="http://schemas.openxmlformats.org/officeDocument/2006/relationships/image" Target="media/image36.wmf"/><Relationship Id="rId95" Type="http://schemas.openxmlformats.org/officeDocument/2006/relationships/oleObject" Target="embeddings/oleObject38.bin"/><Relationship Id="rId94" Type="http://schemas.openxmlformats.org/officeDocument/2006/relationships/image" Target="media/image35.wmf"/><Relationship Id="rId93" Type="http://schemas.openxmlformats.org/officeDocument/2006/relationships/oleObject" Target="embeddings/oleObject37.bin"/><Relationship Id="rId92" Type="http://schemas.openxmlformats.org/officeDocument/2006/relationships/image" Target="media/image34.wmf"/><Relationship Id="rId91" Type="http://schemas.openxmlformats.org/officeDocument/2006/relationships/oleObject" Target="embeddings/oleObject36.bin"/><Relationship Id="rId90" Type="http://schemas.openxmlformats.org/officeDocument/2006/relationships/image" Target="media/image33.wmf"/><Relationship Id="rId9" Type="http://schemas.openxmlformats.org/officeDocument/2006/relationships/footer" Target="footer5.xml"/><Relationship Id="rId89" Type="http://schemas.openxmlformats.org/officeDocument/2006/relationships/oleObject" Target="embeddings/oleObject35.bin"/><Relationship Id="rId88" Type="http://schemas.openxmlformats.org/officeDocument/2006/relationships/image" Target="media/image32.wmf"/><Relationship Id="rId87" Type="http://schemas.openxmlformats.org/officeDocument/2006/relationships/oleObject" Target="embeddings/oleObject34.bin"/><Relationship Id="rId86" Type="http://schemas.openxmlformats.org/officeDocument/2006/relationships/image" Target="media/image31.wmf"/><Relationship Id="rId85" Type="http://schemas.openxmlformats.org/officeDocument/2006/relationships/oleObject" Target="embeddings/oleObject33.bin"/><Relationship Id="rId84" Type="http://schemas.openxmlformats.org/officeDocument/2006/relationships/oleObject" Target="embeddings/oleObject32.bin"/><Relationship Id="rId83" Type="http://schemas.openxmlformats.org/officeDocument/2006/relationships/oleObject" Target="embeddings/oleObject31.bin"/><Relationship Id="rId82" Type="http://schemas.openxmlformats.org/officeDocument/2006/relationships/image" Target="media/image30.wmf"/><Relationship Id="rId81" Type="http://schemas.openxmlformats.org/officeDocument/2006/relationships/oleObject" Target="embeddings/oleObject30.bin"/><Relationship Id="rId80" Type="http://schemas.openxmlformats.org/officeDocument/2006/relationships/image" Target="media/image29.wmf"/><Relationship Id="rId8" Type="http://schemas.openxmlformats.org/officeDocument/2006/relationships/footer" Target="footer4.xml"/><Relationship Id="rId79" Type="http://schemas.openxmlformats.org/officeDocument/2006/relationships/oleObject" Target="embeddings/oleObject29.bin"/><Relationship Id="rId78" Type="http://schemas.openxmlformats.org/officeDocument/2006/relationships/image" Target="media/image28.wmf"/><Relationship Id="rId77" Type="http://schemas.openxmlformats.org/officeDocument/2006/relationships/oleObject" Target="embeddings/oleObject28.bin"/><Relationship Id="rId76" Type="http://schemas.openxmlformats.org/officeDocument/2006/relationships/image" Target="media/image27.wmf"/><Relationship Id="rId75" Type="http://schemas.openxmlformats.org/officeDocument/2006/relationships/oleObject" Target="embeddings/oleObject27.bin"/><Relationship Id="rId74" Type="http://schemas.openxmlformats.org/officeDocument/2006/relationships/image" Target="media/image26.wmf"/><Relationship Id="rId73" Type="http://schemas.openxmlformats.org/officeDocument/2006/relationships/oleObject" Target="embeddings/oleObject26.bin"/><Relationship Id="rId72" Type="http://schemas.openxmlformats.org/officeDocument/2006/relationships/image" Target="media/image25.wmf"/><Relationship Id="rId71" Type="http://schemas.openxmlformats.org/officeDocument/2006/relationships/oleObject" Target="embeddings/oleObject25.bin"/><Relationship Id="rId70" Type="http://schemas.openxmlformats.org/officeDocument/2006/relationships/image" Target="media/image24.wmf"/><Relationship Id="rId7" Type="http://schemas.openxmlformats.org/officeDocument/2006/relationships/footer" Target="footer3.xml"/><Relationship Id="rId69" Type="http://schemas.openxmlformats.org/officeDocument/2006/relationships/oleObject" Target="embeddings/oleObject24.bin"/><Relationship Id="rId68" Type="http://schemas.openxmlformats.org/officeDocument/2006/relationships/image" Target="media/image23.wmf"/><Relationship Id="rId67" Type="http://schemas.openxmlformats.org/officeDocument/2006/relationships/oleObject" Target="embeddings/oleObject23.bin"/><Relationship Id="rId66" Type="http://schemas.openxmlformats.org/officeDocument/2006/relationships/image" Target="media/image22.wmf"/><Relationship Id="rId65" Type="http://schemas.openxmlformats.org/officeDocument/2006/relationships/oleObject" Target="embeddings/oleObject22.bin"/><Relationship Id="rId64" Type="http://schemas.openxmlformats.org/officeDocument/2006/relationships/image" Target="media/image21.wmf"/><Relationship Id="rId63" Type="http://schemas.openxmlformats.org/officeDocument/2006/relationships/oleObject" Target="embeddings/oleObject21.bin"/><Relationship Id="rId62" Type="http://schemas.openxmlformats.org/officeDocument/2006/relationships/image" Target="media/image20.wmf"/><Relationship Id="rId61" Type="http://schemas.openxmlformats.org/officeDocument/2006/relationships/oleObject" Target="embeddings/oleObject20.bin"/><Relationship Id="rId60" Type="http://schemas.openxmlformats.org/officeDocument/2006/relationships/image" Target="media/image19.wmf"/><Relationship Id="rId6" Type="http://schemas.openxmlformats.org/officeDocument/2006/relationships/footer" Target="footer2.xml"/><Relationship Id="rId59" Type="http://schemas.openxmlformats.org/officeDocument/2006/relationships/oleObject" Target="embeddings/oleObject19.bin"/><Relationship Id="rId58" Type="http://schemas.openxmlformats.org/officeDocument/2006/relationships/oleObject" Target="embeddings/oleObject18.bin"/><Relationship Id="rId57" Type="http://schemas.openxmlformats.org/officeDocument/2006/relationships/oleObject" Target="embeddings/oleObject17.bin"/><Relationship Id="rId56" Type="http://schemas.openxmlformats.org/officeDocument/2006/relationships/oleObject" Target="embeddings/oleObject16.bin"/><Relationship Id="rId55" Type="http://schemas.openxmlformats.org/officeDocument/2006/relationships/image" Target="media/image18.wmf"/><Relationship Id="rId54" Type="http://schemas.openxmlformats.org/officeDocument/2006/relationships/oleObject" Target="embeddings/oleObject15.bin"/><Relationship Id="rId53" Type="http://schemas.openxmlformats.org/officeDocument/2006/relationships/image" Target="media/image17.wmf"/><Relationship Id="rId52" Type="http://schemas.openxmlformats.org/officeDocument/2006/relationships/oleObject" Target="embeddings/oleObject14.bin"/><Relationship Id="rId51" Type="http://schemas.openxmlformats.org/officeDocument/2006/relationships/image" Target="media/image16.wmf"/><Relationship Id="rId50" Type="http://schemas.openxmlformats.org/officeDocument/2006/relationships/oleObject" Target="embeddings/oleObject13.bin"/><Relationship Id="rId5" Type="http://schemas.openxmlformats.org/officeDocument/2006/relationships/footer" Target="footer1.xml"/><Relationship Id="rId49" Type="http://schemas.openxmlformats.org/officeDocument/2006/relationships/image" Target="media/image15.wmf"/><Relationship Id="rId48" Type="http://schemas.openxmlformats.org/officeDocument/2006/relationships/oleObject" Target="embeddings/oleObject12.bin"/><Relationship Id="rId47" Type="http://schemas.openxmlformats.org/officeDocument/2006/relationships/image" Target="media/image14.wmf"/><Relationship Id="rId46" Type="http://schemas.openxmlformats.org/officeDocument/2006/relationships/oleObject" Target="embeddings/oleObject11.bin"/><Relationship Id="rId45" Type="http://schemas.openxmlformats.org/officeDocument/2006/relationships/image" Target="media/image13.wmf"/><Relationship Id="rId44" Type="http://schemas.openxmlformats.org/officeDocument/2006/relationships/oleObject" Target="embeddings/oleObject10.bin"/><Relationship Id="rId43" Type="http://schemas.openxmlformats.org/officeDocument/2006/relationships/image" Target="media/image12.wmf"/><Relationship Id="rId42" Type="http://schemas.openxmlformats.org/officeDocument/2006/relationships/image" Target="media/image11.wmf"/><Relationship Id="rId41" Type="http://schemas.openxmlformats.org/officeDocument/2006/relationships/oleObject" Target="embeddings/oleObject9.bin"/><Relationship Id="rId40" Type="http://schemas.openxmlformats.org/officeDocument/2006/relationships/image" Target="media/image10.wmf"/><Relationship Id="rId4" Type="http://schemas.openxmlformats.org/officeDocument/2006/relationships/header" Target="header2.xml"/><Relationship Id="rId39" Type="http://schemas.openxmlformats.org/officeDocument/2006/relationships/oleObject" Target="embeddings/oleObject8.bin"/><Relationship Id="rId38" Type="http://schemas.openxmlformats.org/officeDocument/2006/relationships/image" Target="media/image9.wmf"/><Relationship Id="rId37" Type="http://schemas.openxmlformats.org/officeDocument/2006/relationships/oleObject" Target="embeddings/oleObject7.bin"/><Relationship Id="rId36" Type="http://schemas.openxmlformats.org/officeDocument/2006/relationships/image" Target="media/image8.wmf"/><Relationship Id="rId35" Type="http://schemas.openxmlformats.org/officeDocument/2006/relationships/oleObject" Target="embeddings/oleObject6.bin"/><Relationship Id="rId34" Type="http://schemas.openxmlformats.org/officeDocument/2006/relationships/image" Target="media/image7.wmf"/><Relationship Id="rId33" Type="http://schemas.openxmlformats.org/officeDocument/2006/relationships/oleObject" Target="embeddings/oleObject5.bin"/><Relationship Id="rId32" Type="http://schemas.openxmlformats.org/officeDocument/2006/relationships/image" Target="media/image6.wmf"/><Relationship Id="rId31" Type="http://schemas.openxmlformats.org/officeDocument/2006/relationships/oleObject" Target="embeddings/oleObject4.bin"/><Relationship Id="rId30" Type="http://schemas.openxmlformats.org/officeDocument/2006/relationships/image" Target="media/image5.wmf"/><Relationship Id="rId3" Type="http://schemas.openxmlformats.org/officeDocument/2006/relationships/header" Target="header1.xml"/><Relationship Id="rId29" Type="http://schemas.openxmlformats.org/officeDocument/2006/relationships/oleObject" Target="embeddings/oleObject3.bin"/><Relationship Id="rId28" Type="http://schemas.openxmlformats.org/officeDocument/2006/relationships/image" Target="media/image4.wmf"/><Relationship Id="rId27" Type="http://schemas.openxmlformats.org/officeDocument/2006/relationships/oleObject" Target="embeddings/oleObject2.bin"/><Relationship Id="rId26" Type="http://schemas.openxmlformats.org/officeDocument/2006/relationships/image" Target="media/image3.wmf"/><Relationship Id="rId25" Type="http://schemas.openxmlformats.org/officeDocument/2006/relationships/oleObject" Target="embeddings/oleObject1.bin"/><Relationship Id="rId24" Type="http://schemas.openxmlformats.org/officeDocument/2006/relationships/image" Target="media/image2.pn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header" Target="header5.xml"/><Relationship Id="rId174" Type="http://schemas.openxmlformats.org/officeDocument/2006/relationships/fontTable" Target="fontTable.xml"/><Relationship Id="rId173" Type="http://schemas.openxmlformats.org/officeDocument/2006/relationships/customXml" Target="../customXml/item1.xml"/><Relationship Id="rId172" Type="http://schemas.openxmlformats.org/officeDocument/2006/relationships/image" Target="media/image69.wmf"/><Relationship Id="rId171" Type="http://schemas.openxmlformats.org/officeDocument/2006/relationships/oleObject" Target="embeddings/oleObject81.bin"/><Relationship Id="rId170" Type="http://schemas.openxmlformats.org/officeDocument/2006/relationships/image" Target="media/image68.wmf"/><Relationship Id="rId17" Type="http://schemas.openxmlformats.org/officeDocument/2006/relationships/footer" Target="footer11.xml"/><Relationship Id="rId169" Type="http://schemas.openxmlformats.org/officeDocument/2006/relationships/oleObject" Target="embeddings/oleObject80.bin"/><Relationship Id="rId168" Type="http://schemas.openxmlformats.org/officeDocument/2006/relationships/image" Target="media/image67.wmf"/><Relationship Id="rId167" Type="http://schemas.openxmlformats.org/officeDocument/2006/relationships/oleObject" Target="embeddings/oleObject79.bin"/><Relationship Id="rId166" Type="http://schemas.openxmlformats.org/officeDocument/2006/relationships/oleObject" Target="embeddings/oleObject78.bin"/><Relationship Id="rId165" Type="http://schemas.openxmlformats.org/officeDocument/2006/relationships/oleObject" Target="embeddings/oleObject77.bin"/><Relationship Id="rId164" Type="http://schemas.openxmlformats.org/officeDocument/2006/relationships/image" Target="media/image66.wmf"/><Relationship Id="rId163" Type="http://schemas.openxmlformats.org/officeDocument/2006/relationships/oleObject" Target="embeddings/oleObject76.bin"/><Relationship Id="rId162" Type="http://schemas.openxmlformats.org/officeDocument/2006/relationships/image" Target="media/image65.wmf"/><Relationship Id="rId161" Type="http://schemas.openxmlformats.org/officeDocument/2006/relationships/oleObject" Target="embeddings/oleObject75.bin"/><Relationship Id="rId160" Type="http://schemas.openxmlformats.org/officeDocument/2006/relationships/oleObject" Target="embeddings/oleObject74.bin"/><Relationship Id="rId16" Type="http://schemas.openxmlformats.org/officeDocument/2006/relationships/footer" Target="footer10.xml"/><Relationship Id="rId159" Type="http://schemas.openxmlformats.org/officeDocument/2006/relationships/image" Target="media/image64.wmf"/><Relationship Id="rId158" Type="http://schemas.openxmlformats.org/officeDocument/2006/relationships/image" Target="media/image63.wmf"/><Relationship Id="rId157" Type="http://schemas.openxmlformats.org/officeDocument/2006/relationships/oleObject" Target="embeddings/oleObject73.bin"/><Relationship Id="rId156" Type="http://schemas.openxmlformats.org/officeDocument/2006/relationships/oleObject" Target="embeddings/oleObject72.bin"/><Relationship Id="rId155" Type="http://schemas.openxmlformats.org/officeDocument/2006/relationships/oleObject" Target="embeddings/oleObject71.bin"/><Relationship Id="rId154" Type="http://schemas.openxmlformats.org/officeDocument/2006/relationships/image" Target="media/image62.wmf"/><Relationship Id="rId153" Type="http://schemas.openxmlformats.org/officeDocument/2006/relationships/oleObject" Target="embeddings/oleObject70.bin"/><Relationship Id="rId152" Type="http://schemas.openxmlformats.org/officeDocument/2006/relationships/image" Target="media/image61.wmf"/><Relationship Id="rId151" Type="http://schemas.openxmlformats.org/officeDocument/2006/relationships/oleObject" Target="embeddings/oleObject69.bin"/><Relationship Id="rId150" Type="http://schemas.openxmlformats.org/officeDocument/2006/relationships/image" Target="media/image60.wmf"/><Relationship Id="rId15" Type="http://schemas.openxmlformats.org/officeDocument/2006/relationships/header" Target="header4.xml"/><Relationship Id="rId149" Type="http://schemas.openxmlformats.org/officeDocument/2006/relationships/oleObject" Target="embeddings/oleObject68.bin"/><Relationship Id="rId148" Type="http://schemas.openxmlformats.org/officeDocument/2006/relationships/image" Target="media/image59.wmf"/><Relationship Id="rId147" Type="http://schemas.openxmlformats.org/officeDocument/2006/relationships/oleObject" Target="embeddings/oleObject67.bin"/><Relationship Id="rId146" Type="http://schemas.openxmlformats.org/officeDocument/2006/relationships/image" Target="media/image58.wmf"/><Relationship Id="rId145" Type="http://schemas.openxmlformats.org/officeDocument/2006/relationships/oleObject" Target="embeddings/oleObject66.bin"/><Relationship Id="rId144" Type="http://schemas.openxmlformats.org/officeDocument/2006/relationships/image" Target="media/image57.wmf"/><Relationship Id="rId143" Type="http://schemas.openxmlformats.org/officeDocument/2006/relationships/oleObject" Target="embeddings/oleObject65.bin"/><Relationship Id="rId142" Type="http://schemas.openxmlformats.org/officeDocument/2006/relationships/image" Target="media/image56.wmf"/><Relationship Id="rId141" Type="http://schemas.openxmlformats.org/officeDocument/2006/relationships/oleObject" Target="embeddings/oleObject64.bin"/><Relationship Id="rId140" Type="http://schemas.openxmlformats.org/officeDocument/2006/relationships/image" Target="media/image55.wmf"/><Relationship Id="rId14" Type="http://schemas.openxmlformats.org/officeDocument/2006/relationships/header" Target="header3.xml"/><Relationship Id="rId139" Type="http://schemas.openxmlformats.org/officeDocument/2006/relationships/oleObject" Target="embeddings/oleObject63.bin"/><Relationship Id="rId138" Type="http://schemas.openxmlformats.org/officeDocument/2006/relationships/image" Target="media/image54.wmf"/><Relationship Id="rId137" Type="http://schemas.openxmlformats.org/officeDocument/2006/relationships/oleObject" Target="embeddings/oleObject62.bin"/><Relationship Id="rId136" Type="http://schemas.openxmlformats.org/officeDocument/2006/relationships/image" Target="media/image53.wmf"/><Relationship Id="rId135" Type="http://schemas.openxmlformats.org/officeDocument/2006/relationships/oleObject" Target="embeddings/oleObject61.bin"/><Relationship Id="rId134" Type="http://schemas.openxmlformats.org/officeDocument/2006/relationships/image" Target="media/image52.wmf"/><Relationship Id="rId133" Type="http://schemas.openxmlformats.org/officeDocument/2006/relationships/oleObject" Target="embeddings/oleObject60.bin"/><Relationship Id="rId132" Type="http://schemas.openxmlformats.org/officeDocument/2006/relationships/image" Target="media/image51.wmf"/><Relationship Id="rId131" Type="http://schemas.openxmlformats.org/officeDocument/2006/relationships/oleObject" Target="embeddings/oleObject59.bin"/><Relationship Id="rId130" Type="http://schemas.openxmlformats.org/officeDocument/2006/relationships/image" Target="media/image50.wmf"/><Relationship Id="rId13" Type="http://schemas.openxmlformats.org/officeDocument/2006/relationships/footer" Target="footer9.xml"/><Relationship Id="rId129" Type="http://schemas.openxmlformats.org/officeDocument/2006/relationships/oleObject" Target="embeddings/oleObject58.bin"/><Relationship Id="rId128" Type="http://schemas.openxmlformats.org/officeDocument/2006/relationships/image" Target="media/image49.wmf"/><Relationship Id="rId127" Type="http://schemas.openxmlformats.org/officeDocument/2006/relationships/oleObject" Target="embeddings/oleObject57.bin"/><Relationship Id="rId126" Type="http://schemas.openxmlformats.org/officeDocument/2006/relationships/image" Target="media/image48.wmf"/><Relationship Id="rId125" Type="http://schemas.openxmlformats.org/officeDocument/2006/relationships/oleObject" Target="embeddings/oleObject56.bin"/><Relationship Id="rId124" Type="http://schemas.openxmlformats.org/officeDocument/2006/relationships/oleObject" Target="embeddings/oleObject55.bin"/><Relationship Id="rId123" Type="http://schemas.openxmlformats.org/officeDocument/2006/relationships/oleObject" Target="embeddings/oleObject54.bin"/><Relationship Id="rId122" Type="http://schemas.openxmlformats.org/officeDocument/2006/relationships/oleObject" Target="embeddings/oleObject53.bin"/><Relationship Id="rId121" Type="http://schemas.openxmlformats.org/officeDocument/2006/relationships/oleObject" Target="embeddings/oleObject52.bin"/><Relationship Id="rId120" Type="http://schemas.openxmlformats.org/officeDocument/2006/relationships/image" Target="media/image47.wmf"/><Relationship Id="rId12" Type="http://schemas.openxmlformats.org/officeDocument/2006/relationships/footer" Target="footer8.xml"/><Relationship Id="rId119" Type="http://schemas.openxmlformats.org/officeDocument/2006/relationships/oleObject" Target="embeddings/oleObject51.bin"/><Relationship Id="rId118" Type="http://schemas.openxmlformats.org/officeDocument/2006/relationships/image" Target="media/image46.wmf"/><Relationship Id="rId117" Type="http://schemas.openxmlformats.org/officeDocument/2006/relationships/oleObject" Target="embeddings/oleObject50.bin"/><Relationship Id="rId116" Type="http://schemas.openxmlformats.org/officeDocument/2006/relationships/image" Target="media/image45.wmf"/><Relationship Id="rId115" Type="http://schemas.openxmlformats.org/officeDocument/2006/relationships/oleObject" Target="embeddings/oleObject49.bin"/><Relationship Id="rId114" Type="http://schemas.openxmlformats.org/officeDocument/2006/relationships/image" Target="media/image44.wmf"/><Relationship Id="rId113" Type="http://schemas.openxmlformats.org/officeDocument/2006/relationships/oleObject" Target="embeddings/oleObject48.bin"/><Relationship Id="rId112" Type="http://schemas.openxmlformats.org/officeDocument/2006/relationships/image" Target="media/image43.wmf"/><Relationship Id="rId111" Type="http://schemas.openxmlformats.org/officeDocument/2006/relationships/oleObject" Target="embeddings/oleObject47.bin"/><Relationship Id="rId110" Type="http://schemas.openxmlformats.org/officeDocument/2006/relationships/oleObject" Target="embeddings/oleObject46.bin"/><Relationship Id="rId11" Type="http://schemas.openxmlformats.org/officeDocument/2006/relationships/footer" Target="footer7.xml"/><Relationship Id="rId109" Type="http://schemas.openxmlformats.org/officeDocument/2006/relationships/image" Target="media/image42.wmf"/><Relationship Id="rId108" Type="http://schemas.openxmlformats.org/officeDocument/2006/relationships/oleObject" Target="embeddings/oleObject45.bin"/><Relationship Id="rId107" Type="http://schemas.openxmlformats.org/officeDocument/2006/relationships/oleObject" Target="embeddings/oleObject44.bin"/><Relationship Id="rId106" Type="http://schemas.openxmlformats.org/officeDocument/2006/relationships/image" Target="media/image41.wmf"/><Relationship Id="rId105" Type="http://schemas.openxmlformats.org/officeDocument/2006/relationships/oleObject" Target="embeddings/oleObject43.bin"/><Relationship Id="rId104" Type="http://schemas.openxmlformats.org/officeDocument/2006/relationships/image" Target="media/image40.wmf"/><Relationship Id="rId103" Type="http://schemas.openxmlformats.org/officeDocument/2006/relationships/oleObject" Target="embeddings/oleObject42.bin"/><Relationship Id="rId102" Type="http://schemas.openxmlformats.org/officeDocument/2006/relationships/image" Target="media/image39.wmf"/><Relationship Id="rId101" Type="http://schemas.openxmlformats.org/officeDocument/2006/relationships/oleObject" Target="embeddings/oleObject41.bin"/><Relationship Id="rId100" Type="http://schemas.openxmlformats.org/officeDocument/2006/relationships/image" Target="media/image38.wmf"/><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scm</Company>
  <Pages>17</Pages>
  <Words>1077</Words>
  <Characters>6141</Characters>
  <Lines>51</Lines>
  <Paragraphs>14</Paragraphs>
  <TotalTime>14</TotalTime>
  <ScaleCrop>false</ScaleCrop>
  <LinksUpToDate>false</LinksUpToDate>
  <CharactersWithSpaces>7204</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2022-10-24T10:55:00Z</dcterms:created>
  <dc:creator>hgl</dc:creator>
  <cp:lastModifiedBy>陈明利</cp:lastModifiedBy>
  <cp:lastPrinted>2024-02-05T09:57:00Z</cp:lastPrinted>
  <dcterms:modified xsi:type="dcterms:W3CDTF">2024-05-23T09:36:20Z</dcterms:modified>
  <dc:title>D型邵氏硬度计检定规程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2052-11.8.2.10552</vt:lpwstr>
  </property>
  <property fmtid="{D5CDD505-2E9C-101B-9397-08002B2CF9AE}" pid="4" name="ICV">
    <vt:lpwstr>D4ACB26B102A4F4F98BC1146E66B6DFA_13</vt:lpwstr>
  </property>
</Properties>
</file>